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101E1" w14:textId="77777777" w:rsidR="00765F95" w:rsidRDefault="00765F95"/>
    <w:p w14:paraId="4B4219F6" w14:textId="77777777" w:rsidR="00765F95" w:rsidRDefault="00765F95"/>
    <w:p w14:paraId="41EACAB5" w14:textId="77777777" w:rsidR="00765F95" w:rsidRDefault="00765F95"/>
    <w:p w14:paraId="676F6183" w14:textId="77777777" w:rsidR="00765F95" w:rsidRDefault="00765F95"/>
    <w:p w14:paraId="36FCBDAD" w14:textId="77777777" w:rsidR="00765F95" w:rsidRDefault="00765F95"/>
    <w:p w14:paraId="19055C95" w14:textId="77777777" w:rsidR="00765F95" w:rsidRDefault="00765F95">
      <w:pPr>
        <w:pStyle w:val="Title"/>
        <w:spacing w:before="0" w:after="0"/>
        <w:jc w:val="center"/>
        <w:rPr>
          <w:color w:val="000000"/>
          <w:sz w:val="60"/>
          <w:szCs w:val="60"/>
        </w:rPr>
      </w:pPr>
    </w:p>
    <w:p w14:paraId="7DBD8596" w14:textId="59FEA9C5" w:rsidR="00765F95" w:rsidRDefault="00B818CC">
      <w:pPr>
        <w:pStyle w:val="Title"/>
        <w:tabs>
          <w:tab w:val="center" w:pos="4320"/>
          <w:tab w:val="left" w:pos="7050"/>
        </w:tabs>
        <w:spacing w:before="0" w:after="0"/>
        <w:jc w:val="center"/>
        <w:rPr>
          <w:b/>
          <w:i/>
          <w:color w:val="000000"/>
          <w:sz w:val="44"/>
          <w:szCs w:val="44"/>
        </w:rPr>
      </w:pPr>
      <w:r>
        <w:rPr>
          <w:b/>
          <w:i/>
          <w:color w:val="000000"/>
          <w:sz w:val="44"/>
          <w:szCs w:val="44"/>
        </w:rPr>
        <w:t>Request for Proposal</w:t>
      </w:r>
    </w:p>
    <w:p w14:paraId="6ABAB3F1" w14:textId="77777777" w:rsidR="00765F95" w:rsidRDefault="00765F95">
      <w:pPr>
        <w:pStyle w:val="Title"/>
        <w:tabs>
          <w:tab w:val="left" w:pos="1620"/>
        </w:tabs>
        <w:spacing w:before="0" w:after="0"/>
        <w:jc w:val="center"/>
        <w:rPr>
          <w:color w:val="366091"/>
          <w:sz w:val="32"/>
          <w:szCs w:val="32"/>
        </w:rPr>
      </w:pPr>
    </w:p>
    <w:p w14:paraId="1796067C" w14:textId="77777777" w:rsidR="00765F95" w:rsidRDefault="00765F95">
      <w:pPr>
        <w:keepNext/>
        <w:keepLines/>
        <w:pBdr>
          <w:top w:val="nil"/>
          <w:left w:val="nil"/>
          <w:bottom w:val="nil"/>
          <w:right w:val="nil"/>
          <w:between w:val="nil"/>
        </w:pBdr>
        <w:tabs>
          <w:tab w:val="left" w:pos="3660"/>
          <w:tab w:val="left" w:pos="6210"/>
        </w:tabs>
        <w:spacing w:before="240" w:after="0" w:line="259" w:lineRule="auto"/>
        <w:jc w:val="center"/>
        <w:rPr>
          <w:sz w:val="16"/>
          <w:szCs w:val="16"/>
        </w:rPr>
      </w:pPr>
    </w:p>
    <w:p w14:paraId="71838608" w14:textId="77777777" w:rsidR="00765F95" w:rsidRDefault="00B818CC">
      <w:pPr>
        <w:pStyle w:val="Title"/>
        <w:spacing w:before="0" w:after="0"/>
        <w:jc w:val="center"/>
        <w:rPr>
          <w:color w:val="366091"/>
          <w:sz w:val="32"/>
          <w:szCs w:val="32"/>
        </w:rPr>
      </w:pPr>
      <w:r>
        <w:rPr>
          <w:b/>
          <w:i/>
          <w:color w:val="000000"/>
          <w:sz w:val="36"/>
          <w:szCs w:val="36"/>
        </w:rPr>
        <w:t>NWSC-3: NCAR’s Next-Generation High-Performance Computing and Storage System</w:t>
      </w:r>
      <w:r>
        <w:rPr>
          <w:b/>
          <w:i/>
          <w:color w:val="000000"/>
          <w:sz w:val="40"/>
          <w:szCs w:val="40"/>
        </w:rPr>
        <w:br/>
      </w:r>
    </w:p>
    <w:p w14:paraId="5DB9C994" w14:textId="77777777" w:rsidR="00765F95" w:rsidRDefault="00765F95">
      <w:pPr>
        <w:jc w:val="center"/>
        <w:rPr>
          <w:sz w:val="28"/>
          <w:szCs w:val="28"/>
        </w:rPr>
      </w:pPr>
    </w:p>
    <w:p w14:paraId="3B772987" w14:textId="22913C89" w:rsidR="00765F95" w:rsidRDefault="00B818CC">
      <w:pPr>
        <w:jc w:val="center"/>
      </w:pPr>
      <w:r>
        <w:rPr>
          <w:i/>
        </w:rPr>
        <w:t>Released 2 April 2020</w:t>
      </w:r>
      <w:r w:rsidR="00354C57">
        <w:rPr>
          <w:i/>
        </w:rPr>
        <w:br/>
      </w:r>
      <w:r w:rsidR="00354C57" w:rsidRPr="00677126">
        <w:rPr>
          <w:i/>
          <w:color w:val="FF0000"/>
        </w:rPr>
        <w:t xml:space="preserve">Amendment #1, </w:t>
      </w:r>
      <w:r w:rsidR="00354C57">
        <w:rPr>
          <w:i/>
          <w:color w:val="FF0000"/>
        </w:rPr>
        <w:t>27</w:t>
      </w:r>
      <w:r w:rsidR="00354C57" w:rsidRPr="00677126">
        <w:rPr>
          <w:i/>
          <w:color w:val="FF0000"/>
        </w:rPr>
        <w:t xml:space="preserve"> April 2020</w:t>
      </w:r>
      <w:r>
        <w:rPr>
          <w:i/>
        </w:rPr>
        <w:br/>
        <w:t>University Center for Atmospheric Research</w:t>
      </w:r>
      <w:r>
        <w:rPr>
          <w:i/>
        </w:rPr>
        <w:br/>
        <w:t>UCAR RFP000074</w:t>
      </w:r>
    </w:p>
    <w:p w14:paraId="6580F60F" w14:textId="77777777" w:rsidR="00765F95" w:rsidRPr="003E2610" w:rsidRDefault="00B818CC" w:rsidP="003E2610">
      <w:pPr>
        <w:pStyle w:val="Title"/>
        <w:spacing w:before="0"/>
        <w:rPr>
          <w:color w:val="000000"/>
          <w:sz w:val="24"/>
          <w:szCs w:val="24"/>
        </w:rPr>
      </w:pPr>
      <w:r>
        <w:br w:type="page"/>
      </w:r>
    </w:p>
    <w:p w14:paraId="1F6C8B5F" w14:textId="77777777" w:rsidR="00765F95" w:rsidRDefault="00B818CC">
      <w:pPr>
        <w:keepNext/>
        <w:keepLines/>
        <w:pBdr>
          <w:top w:val="nil"/>
          <w:left w:val="nil"/>
          <w:bottom w:val="nil"/>
          <w:right w:val="nil"/>
          <w:between w:val="nil"/>
        </w:pBdr>
        <w:spacing w:before="240" w:after="0" w:line="259" w:lineRule="auto"/>
        <w:rPr>
          <w:color w:val="366091"/>
          <w:sz w:val="32"/>
          <w:szCs w:val="32"/>
        </w:rPr>
      </w:pPr>
      <w:bookmarkStart w:id="0" w:name="_gjdgxs" w:colFirst="0" w:colLast="0"/>
      <w:bookmarkEnd w:id="0"/>
      <w:r>
        <w:rPr>
          <w:color w:val="366091"/>
          <w:sz w:val="32"/>
          <w:szCs w:val="32"/>
        </w:rPr>
        <w:lastRenderedPageBreak/>
        <w:t>Table of Contents</w:t>
      </w:r>
    </w:p>
    <w:sdt>
      <w:sdtPr>
        <w:rPr>
          <w:sz w:val="22"/>
          <w:szCs w:val="22"/>
        </w:rPr>
        <w:id w:val="1295245675"/>
        <w:docPartObj>
          <w:docPartGallery w:val="Table of Contents"/>
          <w:docPartUnique/>
        </w:docPartObj>
      </w:sdtPr>
      <w:sdtEndPr/>
      <w:sdtContent>
        <w:p w14:paraId="12539E3B" w14:textId="58096816" w:rsidR="003E2610" w:rsidRPr="003E2610" w:rsidRDefault="00B818CC">
          <w:pPr>
            <w:pStyle w:val="TOC1"/>
            <w:tabs>
              <w:tab w:val="left" w:pos="480"/>
              <w:tab w:val="right" w:pos="8630"/>
            </w:tabs>
            <w:rPr>
              <w:noProof/>
              <w:sz w:val="22"/>
              <w:szCs w:val="22"/>
            </w:rPr>
          </w:pPr>
          <w:r w:rsidRPr="003E2610">
            <w:rPr>
              <w:sz w:val="22"/>
              <w:szCs w:val="22"/>
            </w:rPr>
            <w:fldChar w:fldCharType="begin"/>
          </w:r>
          <w:r w:rsidRPr="003E2610">
            <w:rPr>
              <w:sz w:val="22"/>
              <w:szCs w:val="22"/>
            </w:rPr>
            <w:instrText xml:space="preserve"> TOC \h \u \z </w:instrText>
          </w:r>
          <w:r w:rsidRPr="003E2610">
            <w:rPr>
              <w:sz w:val="22"/>
              <w:szCs w:val="22"/>
            </w:rPr>
            <w:fldChar w:fldCharType="separate"/>
          </w:r>
          <w:hyperlink w:anchor="_Toc38633917" w:history="1">
            <w:r w:rsidR="003E2610" w:rsidRPr="003E2610">
              <w:rPr>
                <w:rStyle w:val="Hyperlink"/>
                <w:noProof/>
                <w:sz w:val="22"/>
                <w:szCs w:val="22"/>
              </w:rPr>
              <w:t>1</w:t>
            </w:r>
            <w:r w:rsidR="003E2610" w:rsidRPr="003E2610">
              <w:rPr>
                <w:noProof/>
                <w:sz w:val="22"/>
                <w:szCs w:val="22"/>
              </w:rPr>
              <w:tab/>
            </w:r>
            <w:r w:rsidR="003E2610" w:rsidRPr="003E2610">
              <w:rPr>
                <w:rStyle w:val="Hyperlink"/>
                <w:noProof/>
                <w:sz w:val="22"/>
                <w:szCs w:val="22"/>
              </w:rPr>
              <w:t>REQUEST</w:t>
            </w:r>
            <w:r w:rsidR="003E2610" w:rsidRPr="003E2610">
              <w:rPr>
                <w:noProof/>
                <w:webHidden/>
                <w:sz w:val="22"/>
                <w:szCs w:val="22"/>
              </w:rPr>
              <w:tab/>
            </w:r>
            <w:r w:rsidR="003E2610" w:rsidRPr="003E2610">
              <w:rPr>
                <w:noProof/>
                <w:webHidden/>
                <w:sz w:val="22"/>
                <w:szCs w:val="22"/>
              </w:rPr>
              <w:fldChar w:fldCharType="begin"/>
            </w:r>
            <w:r w:rsidR="003E2610" w:rsidRPr="003E2610">
              <w:rPr>
                <w:noProof/>
                <w:webHidden/>
                <w:sz w:val="22"/>
                <w:szCs w:val="22"/>
              </w:rPr>
              <w:instrText xml:space="preserve"> PAGEREF _Toc38633917 \h </w:instrText>
            </w:r>
            <w:r w:rsidR="003E2610" w:rsidRPr="003E2610">
              <w:rPr>
                <w:noProof/>
                <w:webHidden/>
                <w:sz w:val="22"/>
                <w:szCs w:val="22"/>
              </w:rPr>
            </w:r>
            <w:r w:rsidR="003E2610" w:rsidRPr="003E2610">
              <w:rPr>
                <w:noProof/>
                <w:webHidden/>
                <w:sz w:val="22"/>
                <w:szCs w:val="22"/>
              </w:rPr>
              <w:fldChar w:fldCharType="separate"/>
            </w:r>
            <w:r w:rsidR="00530FDB">
              <w:rPr>
                <w:noProof/>
                <w:webHidden/>
                <w:sz w:val="22"/>
                <w:szCs w:val="22"/>
              </w:rPr>
              <w:t>3</w:t>
            </w:r>
            <w:r w:rsidR="003E2610" w:rsidRPr="003E2610">
              <w:rPr>
                <w:noProof/>
                <w:webHidden/>
                <w:sz w:val="22"/>
                <w:szCs w:val="22"/>
              </w:rPr>
              <w:fldChar w:fldCharType="end"/>
            </w:r>
          </w:hyperlink>
        </w:p>
        <w:p w14:paraId="2CE9EA3E" w14:textId="7472A855" w:rsidR="003E2610" w:rsidRPr="003E2610" w:rsidRDefault="000337ED">
          <w:pPr>
            <w:pStyle w:val="TOC2"/>
            <w:tabs>
              <w:tab w:val="left" w:pos="960"/>
              <w:tab w:val="right" w:pos="8630"/>
            </w:tabs>
            <w:rPr>
              <w:noProof/>
              <w:sz w:val="22"/>
              <w:szCs w:val="22"/>
            </w:rPr>
          </w:pPr>
          <w:hyperlink w:anchor="_Toc38633918" w:history="1">
            <w:r w:rsidR="003E2610" w:rsidRPr="003E2610">
              <w:rPr>
                <w:rStyle w:val="Hyperlink"/>
                <w:noProof/>
                <w:sz w:val="22"/>
                <w:szCs w:val="22"/>
              </w:rPr>
              <w:t>1.1</w:t>
            </w:r>
            <w:r w:rsidR="003E2610" w:rsidRPr="003E2610">
              <w:rPr>
                <w:noProof/>
                <w:sz w:val="22"/>
                <w:szCs w:val="22"/>
              </w:rPr>
              <w:tab/>
            </w:r>
            <w:r w:rsidR="003E2610" w:rsidRPr="003E2610">
              <w:rPr>
                <w:rStyle w:val="Hyperlink"/>
                <w:noProof/>
                <w:sz w:val="22"/>
                <w:szCs w:val="22"/>
              </w:rPr>
              <w:t>Background</w:t>
            </w:r>
            <w:r w:rsidR="003E2610" w:rsidRPr="003E2610">
              <w:rPr>
                <w:noProof/>
                <w:webHidden/>
                <w:sz w:val="22"/>
                <w:szCs w:val="22"/>
              </w:rPr>
              <w:tab/>
            </w:r>
            <w:r w:rsidR="003E2610" w:rsidRPr="003E2610">
              <w:rPr>
                <w:noProof/>
                <w:webHidden/>
                <w:sz w:val="22"/>
                <w:szCs w:val="22"/>
              </w:rPr>
              <w:fldChar w:fldCharType="begin"/>
            </w:r>
            <w:r w:rsidR="003E2610" w:rsidRPr="003E2610">
              <w:rPr>
                <w:noProof/>
                <w:webHidden/>
                <w:sz w:val="22"/>
                <w:szCs w:val="22"/>
              </w:rPr>
              <w:instrText xml:space="preserve"> PAGEREF _Toc38633918 \h </w:instrText>
            </w:r>
            <w:r w:rsidR="003E2610" w:rsidRPr="003E2610">
              <w:rPr>
                <w:noProof/>
                <w:webHidden/>
                <w:sz w:val="22"/>
                <w:szCs w:val="22"/>
              </w:rPr>
            </w:r>
            <w:r w:rsidR="003E2610" w:rsidRPr="003E2610">
              <w:rPr>
                <w:noProof/>
                <w:webHidden/>
                <w:sz w:val="22"/>
                <w:szCs w:val="22"/>
              </w:rPr>
              <w:fldChar w:fldCharType="separate"/>
            </w:r>
            <w:r w:rsidR="00530FDB">
              <w:rPr>
                <w:noProof/>
                <w:webHidden/>
                <w:sz w:val="22"/>
                <w:szCs w:val="22"/>
              </w:rPr>
              <w:t>3</w:t>
            </w:r>
            <w:r w:rsidR="003E2610" w:rsidRPr="003E2610">
              <w:rPr>
                <w:noProof/>
                <w:webHidden/>
                <w:sz w:val="22"/>
                <w:szCs w:val="22"/>
              </w:rPr>
              <w:fldChar w:fldCharType="end"/>
            </w:r>
          </w:hyperlink>
        </w:p>
        <w:p w14:paraId="24CC17D4" w14:textId="7CC564A6" w:rsidR="003E2610" w:rsidRPr="003E2610" w:rsidRDefault="000337ED">
          <w:pPr>
            <w:pStyle w:val="TOC2"/>
            <w:tabs>
              <w:tab w:val="left" w:pos="960"/>
              <w:tab w:val="right" w:pos="8630"/>
            </w:tabs>
            <w:rPr>
              <w:noProof/>
              <w:sz w:val="22"/>
              <w:szCs w:val="22"/>
            </w:rPr>
          </w:pPr>
          <w:hyperlink w:anchor="_Toc38633919" w:history="1">
            <w:r w:rsidR="003E2610" w:rsidRPr="003E2610">
              <w:rPr>
                <w:rStyle w:val="Hyperlink"/>
                <w:noProof/>
                <w:sz w:val="22"/>
                <w:szCs w:val="22"/>
              </w:rPr>
              <w:t>1.2</w:t>
            </w:r>
            <w:r w:rsidR="003E2610" w:rsidRPr="003E2610">
              <w:rPr>
                <w:noProof/>
                <w:sz w:val="22"/>
                <w:szCs w:val="22"/>
              </w:rPr>
              <w:tab/>
            </w:r>
            <w:r w:rsidR="003E2610" w:rsidRPr="003E2610">
              <w:rPr>
                <w:rStyle w:val="Hyperlink"/>
                <w:noProof/>
                <w:sz w:val="22"/>
                <w:szCs w:val="22"/>
              </w:rPr>
              <w:t>Scope of the NWSC-3 Procurement</w:t>
            </w:r>
            <w:r w:rsidR="003E2610" w:rsidRPr="003E2610">
              <w:rPr>
                <w:noProof/>
                <w:webHidden/>
                <w:sz w:val="22"/>
                <w:szCs w:val="22"/>
              </w:rPr>
              <w:tab/>
            </w:r>
            <w:r w:rsidR="003E2610" w:rsidRPr="003E2610">
              <w:rPr>
                <w:noProof/>
                <w:webHidden/>
                <w:sz w:val="22"/>
                <w:szCs w:val="22"/>
              </w:rPr>
              <w:fldChar w:fldCharType="begin"/>
            </w:r>
            <w:r w:rsidR="003E2610" w:rsidRPr="003E2610">
              <w:rPr>
                <w:noProof/>
                <w:webHidden/>
                <w:sz w:val="22"/>
                <w:szCs w:val="22"/>
              </w:rPr>
              <w:instrText xml:space="preserve"> PAGEREF _Toc38633919 \h </w:instrText>
            </w:r>
            <w:r w:rsidR="003E2610" w:rsidRPr="003E2610">
              <w:rPr>
                <w:noProof/>
                <w:webHidden/>
                <w:sz w:val="22"/>
                <w:szCs w:val="22"/>
              </w:rPr>
            </w:r>
            <w:r w:rsidR="003E2610" w:rsidRPr="003E2610">
              <w:rPr>
                <w:noProof/>
                <w:webHidden/>
                <w:sz w:val="22"/>
                <w:szCs w:val="22"/>
              </w:rPr>
              <w:fldChar w:fldCharType="separate"/>
            </w:r>
            <w:r w:rsidR="00530FDB">
              <w:rPr>
                <w:noProof/>
                <w:webHidden/>
                <w:sz w:val="22"/>
                <w:szCs w:val="22"/>
              </w:rPr>
              <w:t>4</w:t>
            </w:r>
            <w:r w:rsidR="003E2610" w:rsidRPr="003E2610">
              <w:rPr>
                <w:noProof/>
                <w:webHidden/>
                <w:sz w:val="22"/>
                <w:szCs w:val="22"/>
              </w:rPr>
              <w:fldChar w:fldCharType="end"/>
            </w:r>
          </w:hyperlink>
        </w:p>
        <w:p w14:paraId="44BAE88C" w14:textId="092A00F6" w:rsidR="003E2610" w:rsidRPr="003E2610" w:rsidRDefault="000337ED">
          <w:pPr>
            <w:pStyle w:val="TOC2"/>
            <w:tabs>
              <w:tab w:val="left" w:pos="960"/>
              <w:tab w:val="right" w:pos="8630"/>
            </w:tabs>
            <w:rPr>
              <w:noProof/>
              <w:sz w:val="22"/>
              <w:szCs w:val="22"/>
            </w:rPr>
          </w:pPr>
          <w:hyperlink w:anchor="_Toc38633920" w:history="1">
            <w:r w:rsidR="003E2610" w:rsidRPr="003E2610">
              <w:rPr>
                <w:rStyle w:val="Hyperlink"/>
                <w:noProof/>
                <w:sz w:val="22"/>
                <w:szCs w:val="22"/>
              </w:rPr>
              <w:t>1.3</w:t>
            </w:r>
            <w:r w:rsidR="003E2610" w:rsidRPr="003E2610">
              <w:rPr>
                <w:noProof/>
                <w:sz w:val="22"/>
                <w:szCs w:val="22"/>
              </w:rPr>
              <w:tab/>
            </w:r>
            <w:r w:rsidR="003E2610" w:rsidRPr="003E2610">
              <w:rPr>
                <w:rStyle w:val="Hyperlink"/>
                <w:noProof/>
                <w:sz w:val="22"/>
                <w:szCs w:val="22"/>
              </w:rPr>
              <w:t>NWSC-3 Funding</w:t>
            </w:r>
            <w:r w:rsidR="003E2610" w:rsidRPr="003E2610">
              <w:rPr>
                <w:noProof/>
                <w:webHidden/>
                <w:sz w:val="22"/>
                <w:szCs w:val="22"/>
              </w:rPr>
              <w:tab/>
            </w:r>
            <w:r w:rsidR="003E2610" w:rsidRPr="003E2610">
              <w:rPr>
                <w:noProof/>
                <w:webHidden/>
                <w:sz w:val="22"/>
                <w:szCs w:val="22"/>
              </w:rPr>
              <w:fldChar w:fldCharType="begin"/>
            </w:r>
            <w:r w:rsidR="003E2610" w:rsidRPr="003E2610">
              <w:rPr>
                <w:noProof/>
                <w:webHidden/>
                <w:sz w:val="22"/>
                <w:szCs w:val="22"/>
              </w:rPr>
              <w:instrText xml:space="preserve"> PAGEREF _Toc38633920 \h </w:instrText>
            </w:r>
            <w:r w:rsidR="003E2610" w:rsidRPr="003E2610">
              <w:rPr>
                <w:noProof/>
                <w:webHidden/>
                <w:sz w:val="22"/>
                <w:szCs w:val="22"/>
              </w:rPr>
            </w:r>
            <w:r w:rsidR="003E2610" w:rsidRPr="003E2610">
              <w:rPr>
                <w:noProof/>
                <w:webHidden/>
                <w:sz w:val="22"/>
                <w:szCs w:val="22"/>
              </w:rPr>
              <w:fldChar w:fldCharType="separate"/>
            </w:r>
            <w:r w:rsidR="00530FDB">
              <w:rPr>
                <w:noProof/>
                <w:webHidden/>
                <w:sz w:val="22"/>
                <w:szCs w:val="22"/>
              </w:rPr>
              <w:t>4</w:t>
            </w:r>
            <w:r w:rsidR="003E2610" w:rsidRPr="003E2610">
              <w:rPr>
                <w:noProof/>
                <w:webHidden/>
                <w:sz w:val="22"/>
                <w:szCs w:val="22"/>
              </w:rPr>
              <w:fldChar w:fldCharType="end"/>
            </w:r>
          </w:hyperlink>
        </w:p>
        <w:p w14:paraId="5178161B" w14:textId="6136A980" w:rsidR="003E2610" w:rsidRPr="003E2610" w:rsidRDefault="000337ED">
          <w:pPr>
            <w:pStyle w:val="TOC1"/>
            <w:tabs>
              <w:tab w:val="left" w:pos="480"/>
              <w:tab w:val="right" w:pos="8630"/>
            </w:tabs>
            <w:rPr>
              <w:noProof/>
              <w:sz w:val="22"/>
              <w:szCs w:val="22"/>
            </w:rPr>
          </w:pPr>
          <w:hyperlink w:anchor="_Toc38633921" w:history="1">
            <w:r w:rsidR="003E2610" w:rsidRPr="003E2610">
              <w:rPr>
                <w:rStyle w:val="Hyperlink"/>
                <w:noProof/>
                <w:sz w:val="22"/>
                <w:szCs w:val="22"/>
              </w:rPr>
              <w:t>2</w:t>
            </w:r>
            <w:r w:rsidR="003E2610" w:rsidRPr="003E2610">
              <w:rPr>
                <w:noProof/>
                <w:sz w:val="22"/>
                <w:szCs w:val="22"/>
              </w:rPr>
              <w:tab/>
            </w:r>
            <w:r w:rsidR="003E2610" w:rsidRPr="003E2610">
              <w:rPr>
                <w:rStyle w:val="Hyperlink"/>
                <w:noProof/>
                <w:sz w:val="22"/>
                <w:szCs w:val="22"/>
              </w:rPr>
              <w:t>INSTRUCTIONS TO OFFERORS</w:t>
            </w:r>
            <w:r w:rsidR="003E2610" w:rsidRPr="003E2610">
              <w:rPr>
                <w:noProof/>
                <w:webHidden/>
                <w:sz w:val="22"/>
                <w:szCs w:val="22"/>
              </w:rPr>
              <w:tab/>
            </w:r>
            <w:r w:rsidR="003E2610" w:rsidRPr="003E2610">
              <w:rPr>
                <w:noProof/>
                <w:webHidden/>
                <w:sz w:val="22"/>
                <w:szCs w:val="22"/>
              </w:rPr>
              <w:fldChar w:fldCharType="begin"/>
            </w:r>
            <w:r w:rsidR="003E2610" w:rsidRPr="003E2610">
              <w:rPr>
                <w:noProof/>
                <w:webHidden/>
                <w:sz w:val="22"/>
                <w:szCs w:val="22"/>
              </w:rPr>
              <w:instrText xml:space="preserve"> PAGEREF _Toc38633921 \h </w:instrText>
            </w:r>
            <w:r w:rsidR="003E2610" w:rsidRPr="003E2610">
              <w:rPr>
                <w:noProof/>
                <w:webHidden/>
                <w:sz w:val="22"/>
                <w:szCs w:val="22"/>
              </w:rPr>
            </w:r>
            <w:r w:rsidR="003E2610" w:rsidRPr="003E2610">
              <w:rPr>
                <w:noProof/>
                <w:webHidden/>
                <w:sz w:val="22"/>
                <w:szCs w:val="22"/>
              </w:rPr>
              <w:fldChar w:fldCharType="separate"/>
            </w:r>
            <w:r w:rsidR="00530FDB">
              <w:rPr>
                <w:noProof/>
                <w:webHidden/>
                <w:sz w:val="22"/>
                <w:szCs w:val="22"/>
              </w:rPr>
              <w:t>5</w:t>
            </w:r>
            <w:r w:rsidR="003E2610" w:rsidRPr="003E2610">
              <w:rPr>
                <w:noProof/>
                <w:webHidden/>
                <w:sz w:val="22"/>
                <w:szCs w:val="22"/>
              </w:rPr>
              <w:fldChar w:fldCharType="end"/>
            </w:r>
          </w:hyperlink>
        </w:p>
        <w:p w14:paraId="06F4DC15" w14:textId="71491B4D" w:rsidR="003E2610" w:rsidRPr="003E2610" w:rsidRDefault="000337ED">
          <w:pPr>
            <w:pStyle w:val="TOC2"/>
            <w:tabs>
              <w:tab w:val="left" w:pos="960"/>
              <w:tab w:val="right" w:pos="8630"/>
            </w:tabs>
            <w:rPr>
              <w:noProof/>
              <w:sz w:val="22"/>
              <w:szCs w:val="22"/>
            </w:rPr>
          </w:pPr>
          <w:hyperlink w:anchor="_Toc38633922" w:history="1">
            <w:r w:rsidR="003E2610" w:rsidRPr="003E2610">
              <w:rPr>
                <w:rStyle w:val="Hyperlink"/>
                <w:noProof/>
                <w:sz w:val="22"/>
                <w:szCs w:val="22"/>
              </w:rPr>
              <w:t>2.1</w:t>
            </w:r>
            <w:r w:rsidR="003E2610" w:rsidRPr="003E2610">
              <w:rPr>
                <w:noProof/>
                <w:sz w:val="22"/>
                <w:szCs w:val="22"/>
              </w:rPr>
              <w:tab/>
            </w:r>
            <w:r w:rsidR="003E2610" w:rsidRPr="003E2610">
              <w:rPr>
                <w:rStyle w:val="Hyperlink"/>
                <w:noProof/>
                <w:sz w:val="22"/>
                <w:szCs w:val="22"/>
              </w:rPr>
              <w:t>Proposal Due Date and Time</w:t>
            </w:r>
            <w:r w:rsidR="003E2610" w:rsidRPr="003E2610">
              <w:rPr>
                <w:noProof/>
                <w:webHidden/>
                <w:sz w:val="22"/>
                <w:szCs w:val="22"/>
              </w:rPr>
              <w:tab/>
            </w:r>
            <w:r w:rsidR="003E2610" w:rsidRPr="003E2610">
              <w:rPr>
                <w:noProof/>
                <w:webHidden/>
                <w:sz w:val="22"/>
                <w:szCs w:val="22"/>
              </w:rPr>
              <w:fldChar w:fldCharType="begin"/>
            </w:r>
            <w:r w:rsidR="003E2610" w:rsidRPr="003E2610">
              <w:rPr>
                <w:noProof/>
                <w:webHidden/>
                <w:sz w:val="22"/>
                <w:szCs w:val="22"/>
              </w:rPr>
              <w:instrText xml:space="preserve"> PAGEREF _Toc38633922 \h </w:instrText>
            </w:r>
            <w:r w:rsidR="003E2610" w:rsidRPr="003E2610">
              <w:rPr>
                <w:noProof/>
                <w:webHidden/>
                <w:sz w:val="22"/>
                <w:szCs w:val="22"/>
              </w:rPr>
            </w:r>
            <w:r w:rsidR="003E2610" w:rsidRPr="003E2610">
              <w:rPr>
                <w:noProof/>
                <w:webHidden/>
                <w:sz w:val="22"/>
                <w:szCs w:val="22"/>
              </w:rPr>
              <w:fldChar w:fldCharType="separate"/>
            </w:r>
            <w:r w:rsidR="00530FDB">
              <w:rPr>
                <w:noProof/>
                <w:webHidden/>
                <w:sz w:val="22"/>
                <w:szCs w:val="22"/>
              </w:rPr>
              <w:t>5</w:t>
            </w:r>
            <w:r w:rsidR="003E2610" w:rsidRPr="003E2610">
              <w:rPr>
                <w:noProof/>
                <w:webHidden/>
                <w:sz w:val="22"/>
                <w:szCs w:val="22"/>
              </w:rPr>
              <w:fldChar w:fldCharType="end"/>
            </w:r>
          </w:hyperlink>
        </w:p>
        <w:p w14:paraId="7AABD609" w14:textId="14CB9790" w:rsidR="003E2610" w:rsidRPr="003E2610" w:rsidRDefault="000337ED">
          <w:pPr>
            <w:pStyle w:val="TOC2"/>
            <w:tabs>
              <w:tab w:val="left" w:pos="960"/>
              <w:tab w:val="right" w:pos="8630"/>
            </w:tabs>
            <w:rPr>
              <w:noProof/>
              <w:sz w:val="22"/>
              <w:szCs w:val="22"/>
            </w:rPr>
          </w:pPr>
          <w:hyperlink w:anchor="_Toc38633923" w:history="1">
            <w:r w:rsidR="003E2610" w:rsidRPr="003E2610">
              <w:rPr>
                <w:rStyle w:val="Hyperlink"/>
                <w:noProof/>
                <w:sz w:val="22"/>
                <w:szCs w:val="22"/>
              </w:rPr>
              <w:t>2.2</w:t>
            </w:r>
            <w:r w:rsidR="003E2610" w:rsidRPr="003E2610">
              <w:rPr>
                <w:noProof/>
                <w:sz w:val="22"/>
                <w:szCs w:val="22"/>
              </w:rPr>
              <w:tab/>
            </w:r>
            <w:r w:rsidR="003E2610" w:rsidRPr="003E2610">
              <w:rPr>
                <w:rStyle w:val="Hyperlink"/>
                <w:noProof/>
                <w:sz w:val="22"/>
                <w:szCs w:val="22"/>
              </w:rPr>
              <w:t>Questions Due Date and Time</w:t>
            </w:r>
            <w:r w:rsidR="003E2610" w:rsidRPr="003E2610">
              <w:rPr>
                <w:noProof/>
                <w:webHidden/>
                <w:sz w:val="22"/>
                <w:szCs w:val="22"/>
              </w:rPr>
              <w:tab/>
            </w:r>
            <w:r w:rsidR="003E2610" w:rsidRPr="003E2610">
              <w:rPr>
                <w:noProof/>
                <w:webHidden/>
                <w:sz w:val="22"/>
                <w:szCs w:val="22"/>
              </w:rPr>
              <w:fldChar w:fldCharType="begin"/>
            </w:r>
            <w:r w:rsidR="003E2610" w:rsidRPr="003E2610">
              <w:rPr>
                <w:noProof/>
                <w:webHidden/>
                <w:sz w:val="22"/>
                <w:szCs w:val="22"/>
              </w:rPr>
              <w:instrText xml:space="preserve"> PAGEREF _Toc38633923 \h </w:instrText>
            </w:r>
            <w:r w:rsidR="003E2610" w:rsidRPr="003E2610">
              <w:rPr>
                <w:noProof/>
                <w:webHidden/>
                <w:sz w:val="22"/>
                <w:szCs w:val="22"/>
              </w:rPr>
            </w:r>
            <w:r w:rsidR="003E2610" w:rsidRPr="003E2610">
              <w:rPr>
                <w:noProof/>
                <w:webHidden/>
                <w:sz w:val="22"/>
                <w:szCs w:val="22"/>
              </w:rPr>
              <w:fldChar w:fldCharType="separate"/>
            </w:r>
            <w:r w:rsidR="00530FDB">
              <w:rPr>
                <w:noProof/>
                <w:webHidden/>
                <w:sz w:val="22"/>
                <w:szCs w:val="22"/>
              </w:rPr>
              <w:t>5</w:t>
            </w:r>
            <w:r w:rsidR="003E2610" w:rsidRPr="003E2610">
              <w:rPr>
                <w:noProof/>
                <w:webHidden/>
                <w:sz w:val="22"/>
                <w:szCs w:val="22"/>
              </w:rPr>
              <w:fldChar w:fldCharType="end"/>
            </w:r>
          </w:hyperlink>
        </w:p>
        <w:p w14:paraId="2D3F1141" w14:textId="2DAAADF5" w:rsidR="003E2610" w:rsidRPr="003E2610" w:rsidRDefault="000337ED">
          <w:pPr>
            <w:pStyle w:val="TOC2"/>
            <w:tabs>
              <w:tab w:val="left" w:pos="960"/>
              <w:tab w:val="right" w:pos="8630"/>
            </w:tabs>
            <w:rPr>
              <w:noProof/>
              <w:sz w:val="22"/>
              <w:szCs w:val="22"/>
            </w:rPr>
          </w:pPr>
          <w:hyperlink w:anchor="_Toc38633924" w:history="1">
            <w:r w:rsidR="003E2610" w:rsidRPr="003E2610">
              <w:rPr>
                <w:rStyle w:val="Hyperlink"/>
                <w:noProof/>
                <w:sz w:val="22"/>
                <w:szCs w:val="22"/>
              </w:rPr>
              <w:t>2.3</w:t>
            </w:r>
            <w:r w:rsidR="003E2610" w:rsidRPr="003E2610">
              <w:rPr>
                <w:noProof/>
                <w:sz w:val="22"/>
                <w:szCs w:val="22"/>
              </w:rPr>
              <w:tab/>
            </w:r>
            <w:r w:rsidR="003E2610" w:rsidRPr="003E2610">
              <w:rPr>
                <w:rStyle w:val="Hyperlink"/>
                <w:noProof/>
                <w:sz w:val="22"/>
                <w:szCs w:val="22"/>
              </w:rPr>
              <w:t>NWSC-3 RFP Website</w:t>
            </w:r>
            <w:r w:rsidR="003E2610" w:rsidRPr="003E2610">
              <w:rPr>
                <w:noProof/>
                <w:webHidden/>
                <w:sz w:val="22"/>
                <w:szCs w:val="22"/>
              </w:rPr>
              <w:tab/>
            </w:r>
            <w:r w:rsidR="003E2610" w:rsidRPr="003E2610">
              <w:rPr>
                <w:noProof/>
                <w:webHidden/>
                <w:sz w:val="22"/>
                <w:szCs w:val="22"/>
              </w:rPr>
              <w:fldChar w:fldCharType="begin"/>
            </w:r>
            <w:r w:rsidR="003E2610" w:rsidRPr="003E2610">
              <w:rPr>
                <w:noProof/>
                <w:webHidden/>
                <w:sz w:val="22"/>
                <w:szCs w:val="22"/>
              </w:rPr>
              <w:instrText xml:space="preserve"> PAGEREF _Toc38633924 \h </w:instrText>
            </w:r>
            <w:r w:rsidR="003E2610" w:rsidRPr="003E2610">
              <w:rPr>
                <w:noProof/>
                <w:webHidden/>
                <w:sz w:val="22"/>
                <w:szCs w:val="22"/>
              </w:rPr>
            </w:r>
            <w:r w:rsidR="003E2610" w:rsidRPr="003E2610">
              <w:rPr>
                <w:noProof/>
                <w:webHidden/>
                <w:sz w:val="22"/>
                <w:szCs w:val="22"/>
              </w:rPr>
              <w:fldChar w:fldCharType="separate"/>
            </w:r>
            <w:r w:rsidR="00530FDB">
              <w:rPr>
                <w:noProof/>
                <w:webHidden/>
                <w:sz w:val="22"/>
                <w:szCs w:val="22"/>
              </w:rPr>
              <w:t>5</w:t>
            </w:r>
            <w:r w:rsidR="003E2610" w:rsidRPr="003E2610">
              <w:rPr>
                <w:noProof/>
                <w:webHidden/>
                <w:sz w:val="22"/>
                <w:szCs w:val="22"/>
              </w:rPr>
              <w:fldChar w:fldCharType="end"/>
            </w:r>
          </w:hyperlink>
        </w:p>
        <w:p w14:paraId="6785B95C" w14:textId="7F8912BF" w:rsidR="003E2610" w:rsidRPr="003E2610" w:rsidRDefault="000337ED">
          <w:pPr>
            <w:pStyle w:val="TOC2"/>
            <w:tabs>
              <w:tab w:val="left" w:pos="960"/>
              <w:tab w:val="right" w:pos="8630"/>
            </w:tabs>
            <w:rPr>
              <w:noProof/>
              <w:sz w:val="22"/>
              <w:szCs w:val="22"/>
            </w:rPr>
          </w:pPr>
          <w:hyperlink w:anchor="_Toc38633925" w:history="1">
            <w:r w:rsidR="003E2610" w:rsidRPr="003E2610">
              <w:rPr>
                <w:rStyle w:val="Hyperlink"/>
                <w:noProof/>
                <w:sz w:val="22"/>
                <w:szCs w:val="22"/>
              </w:rPr>
              <w:t>2.4</w:t>
            </w:r>
            <w:r w:rsidR="003E2610" w:rsidRPr="003E2610">
              <w:rPr>
                <w:noProof/>
                <w:sz w:val="22"/>
                <w:szCs w:val="22"/>
              </w:rPr>
              <w:tab/>
            </w:r>
            <w:r w:rsidR="003E2610" w:rsidRPr="003E2610">
              <w:rPr>
                <w:rStyle w:val="Hyperlink"/>
                <w:noProof/>
                <w:sz w:val="22"/>
                <w:szCs w:val="22"/>
              </w:rPr>
              <w:t>Registration of Interest</w:t>
            </w:r>
            <w:r w:rsidR="003E2610" w:rsidRPr="003E2610">
              <w:rPr>
                <w:noProof/>
                <w:webHidden/>
                <w:sz w:val="22"/>
                <w:szCs w:val="22"/>
              </w:rPr>
              <w:tab/>
            </w:r>
            <w:r w:rsidR="003E2610" w:rsidRPr="003E2610">
              <w:rPr>
                <w:noProof/>
                <w:webHidden/>
                <w:sz w:val="22"/>
                <w:szCs w:val="22"/>
              </w:rPr>
              <w:fldChar w:fldCharType="begin"/>
            </w:r>
            <w:r w:rsidR="003E2610" w:rsidRPr="003E2610">
              <w:rPr>
                <w:noProof/>
                <w:webHidden/>
                <w:sz w:val="22"/>
                <w:szCs w:val="22"/>
              </w:rPr>
              <w:instrText xml:space="preserve"> PAGEREF _Toc38633925 \h </w:instrText>
            </w:r>
            <w:r w:rsidR="003E2610" w:rsidRPr="003E2610">
              <w:rPr>
                <w:noProof/>
                <w:webHidden/>
                <w:sz w:val="22"/>
                <w:szCs w:val="22"/>
              </w:rPr>
            </w:r>
            <w:r w:rsidR="003E2610" w:rsidRPr="003E2610">
              <w:rPr>
                <w:noProof/>
                <w:webHidden/>
                <w:sz w:val="22"/>
                <w:szCs w:val="22"/>
              </w:rPr>
              <w:fldChar w:fldCharType="separate"/>
            </w:r>
            <w:r w:rsidR="00530FDB">
              <w:rPr>
                <w:noProof/>
                <w:webHidden/>
                <w:sz w:val="22"/>
                <w:szCs w:val="22"/>
              </w:rPr>
              <w:t>5</w:t>
            </w:r>
            <w:r w:rsidR="003E2610" w:rsidRPr="003E2610">
              <w:rPr>
                <w:noProof/>
                <w:webHidden/>
                <w:sz w:val="22"/>
                <w:szCs w:val="22"/>
              </w:rPr>
              <w:fldChar w:fldCharType="end"/>
            </w:r>
          </w:hyperlink>
        </w:p>
        <w:p w14:paraId="1024FAF5" w14:textId="4E7452BF" w:rsidR="003E2610" w:rsidRPr="003E2610" w:rsidRDefault="000337ED">
          <w:pPr>
            <w:pStyle w:val="TOC2"/>
            <w:tabs>
              <w:tab w:val="left" w:pos="960"/>
              <w:tab w:val="right" w:pos="8630"/>
            </w:tabs>
            <w:rPr>
              <w:noProof/>
              <w:sz w:val="22"/>
              <w:szCs w:val="22"/>
            </w:rPr>
          </w:pPr>
          <w:hyperlink w:anchor="_Toc38633926" w:history="1">
            <w:r w:rsidR="003E2610" w:rsidRPr="003E2610">
              <w:rPr>
                <w:rStyle w:val="Hyperlink"/>
                <w:noProof/>
                <w:sz w:val="22"/>
                <w:szCs w:val="22"/>
              </w:rPr>
              <w:t>2.5</w:t>
            </w:r>
            <w:r w:rsidR="003E2610" w:rsidRPr="003E2610">
              <w:rPr>
                <w:noProof/>
                <w:sz w:val="22"/>
                <w:szCs w:val="22"/>
              </w:rPr>
              <w:tab/>
            </w:r>
            <w:r w:rsidR="003E2610" w:rsidRPr="003E2610">
              <w:rPr>
                <w:rStyle w:val="Hyperlink"/>
                <w:noProof/>
                <w:sz w:val="22"/>
                <w:szCs w:val="22"/>
              </w:rPr>
              <w:t>NWSC Virtual Site Visit for Prospective Offerors</w:t>
            </w:r>
            <w:r w:rsidR="003E2610" w:rsidRPr="003E2610">
              <w:rPr>
                <w:noProof/>
                <w:webHidden/>
                <w:sz w:val="22"/>
                <w:szCs w:val="22"/>
              </w:rPr>
              <w:tab/>
            </w:r>
            <w:r w:rsidR="003E2610" w:rsidRPr="003E2610">
              <w:rPr>
                <w:noProof/>
                <w:webHidden/>
                <w:sz w:val="22"/>
                <w:szCs w:val="22"/>
              </w:rPr>
              <w:fldChar w:fldCharType="begin"/>
            </w:r>
            <w:r w:rsidR="003E2610" w:rsidRPr="003E2610">
              <w:rPr>
                <w:noProof/>
                <w:webHidden/>
                <w:sz w:val="22"/>
                <w:szCs w:val="22"/>
              </w:rPr>
              <w:instrText xml:space="preserve"> PAGEREF _Toc38633926 \h </w:instrText>
            </w:r>
            <w:r w:rsidR="003E2610" w:rsidRPr="003E2610">
              <w:rPr>
                <w:noProof/>
                <w:webHidden/>
                <w:sz w:val="22"/>
                <w:szCs w:val="22"/>
              </w:rPr>
            </w:r>
            <w:r w:rsidR="003E2610" w:rsidRPr="003E2610">
              <w:rPr>
                <w:noProof/>
                <w:webHidden/>
                <w:sz w:val="22"/>
                <w:szCs w:val="22"/>
              </w:rPr>
              <w:fldChar w:fldCharType="separate"/>
            </w:r>
            <w:r w:rsidR="00530FDB">
              <w:rPr>
                <w:noProof/>
                <w:webHidden/>
                <w:sz w:val="22"/>
                <w:szCs w:val="22"/>
              </w:rPr>
              <w:t>5</w:t>
            </w:r>
            <w:r w:rsidR="003E2610" w:rsidRPr="003E2610">
              <w:rPr>
                <w:noProof/>
                <w:webHidden/>
                <w:sz w:val="22"/>
                <w:szCs w:val="22"/>
              </w:rPr>
              <w:fldChar w:fldCharType="end"/>
            </w:r>
          </w:hyperlink>
        </w:p>
        <w:p w14:paraId="75BC3821" w14:textId="1F03275C" w:rsidR="003E2610" w:rsidRPr="003E2610" w:rsidRDefault="000337ED">
          <w:pPr>
            <w:pStyle w:val="TOC2"/>
            <w:tabs>
              <w:tab w:val="left" w:pos="960"/>
              <w:tab w:val="right" w:pos="8630"/>
            </w:tabs>
            <w:rPr>
              <w:noProof/>
              <w:sz w:val="22"/>
              <w:szCs w:val="22"/>
            </w:rPr>
          </w:pPr>
          <w:hyperlink w:anchor="_Toc38633927" w:history="1">
            <w:r w:rsidR="003E2610" w:rsidRPr="003E2610">
              <w:rPr>
                <w:rStyle w:val="Hyperlink"/>
                <w:noProof/>
                <w:sz w:val="22"/>
                <w:szCs w:val="22"/>
              </w:rPr>
              <w:t>2.6</w:t>
            </w:r>
            <w:r w:rsidR="003E2610" w:rsidRPr="003E2610">
              <w:rPr>
                <w:noProof/>
                <w:sz w:val="22"/>
                <w:szCs w:val="22"/>
              </w:rPr>
              <w:tab/>
            </w:r>
            <w:r w:rsidR="003E2610" w:rsidRPr="003E2610">
              <w:rPr>
                <w:rStyle w:val="Hyperlink"/>
                <w:noProof/>
                <w:sz w:val="22"/>
                <w:szCs w:val="22"/>
              </w:rPr>
              <w:t>RFP Revision History and UCAR Communications</w:t>
            </w:r>
            <w:r w:rsidR="003E2610" w:rsidRPr="003E2610">
              <w:rPr>
                <w:noProof/>
                <w:webHidden/>
                <w:sz w:val="22"/>
                <w:szCs w:val="22"/>
              </w:rPr>
              <w:tab/>
            </w:r>
            <w:r w:rsidR="003E2610" w:rsidRPr="003E2610">
              <w:rPr>
                <w:noProof/>
                <w:webHidden/>
                <w:sz w:val="22"/>
                <w:szCs w:val="22"/>
              </w:rPr>
              <w:fldChar w:fldCharType="begin"/>
            </w:r>
            <w:r w:rsidR="003E2610" w:rsidRPr="003E2610">
              <w:rPr>
                <w:noProof/>
                <w:webHidden/>
                <w:sz w:val="22"/>
                <w:szCs w:val="22"/>
              </w:rPr>
              <w:instrText xml:space="preserve"> PAGEREF _Toc38633927 \h </w:instrText>
            </w:r>
            <w:r w:rsidR="003E2610" w:rsidRPr="003E2610">
              <w:rPr>
                <w:noProof/>
                <w:webHidden/>
                <w:sz w:val="22"/>
                <w:szCs w:val="22"/>
              </w:rPr>
            </w:r>
            <w:r w:rsidR="003E2610" w:rsidRPr="003E2610">
              <w:rPr>
                <w:noProof/>
                <w:webHidden/>
                <w:sz w:val="22"/>
                <w:szCs w:val="22"/>
              </w:rPr>
              <w:fldChar w:fldCharType="separate"/>
            </w:r>
            <w:r w:rsidR="00530FDB">
              <w:rPr>
                <w:noProof/>
                <w:webHidden/>
                <w:sz w:val="22"/>
                <w:szCs w:val="22"/>
              </w:rPr>
              <w:t>6</w:t>
            </w:r>
            <w:r w:rsidR="003E2610" w:rsidRPr="003E2610">
              <w:rPr>
                <w:noProof/>
                <w:webHidden/>
                <w:sz w:val="22"/>
                <w:szCs w:val="22"/>
              </w:rPr>
              <w:fldChar w:fldCharType="end"/>
            </w:r>
          </w:hyperlink>
        </w:p>
        <w:p w14:paraId="50C253DB" w14:textId="1511491F" w:rsidR="003E2610" w:rsidRPr="003E2610" w:rsidRDefault="000337ED">
          <w:pPr>
            <w:pStyle w:val="TOC2"/>
            <w:tabs>
              <w:tab w:val="left" w:pos="960"/>
              <w:tab w:val="right" w:pos="8630"/>
            </w:tabs>
            <w:rPr>
              <w:noProof/>
              <w:sz w:val="22"/>
              <w:szCs w:val="22"/>
            </w:rPr>
          </w:pPr>
          <w:hyperlink w:anchor="_Toc38633928" w:history="1">
            <w:r w:rsidR="003E2610" w:rsidRPr="003E2610">
              <w:rPr>
                <w:rStyle w:val="Hyperlink"/>
                <w:noProof/>
                <w:sz w:val="22"/>
                <w:szCs w:val="22"/>
              </w:rPr>
              <w:t>2.7</w:t>
            </w:r>
            <w:r w:rsidR="003E2610" w:rsidRPr="003E2610">
              <w:rPr>
                <w:noProof/>
                <w:sz w:val="22"/>
                <w:szCs w:val="22"/>
              </w:rPr>
              <w:tab/>
            </w:r>
            <w:r w:rsidR="003E2610" w:rsidRPr="003E2610">
              <w:rPr>
                <w:rStyle w:val="Hyperlink"/>
                <w:noProof/>
                <w:sz w:val="22"/>
                <w:szCs w:val="22"/>
              </w:rPr>
              <w:t>Proposal Submission</w:t>
            </w:r>
            <w:r w:rsidR="003E2610" w:rsidRPr="003E2610">
              <w:rPr>
                <w:noProof/>
                <w:webHidden/>
                <w:sz w:val="22"/>
                <w:szCs w:val="22"/>
              </w:rPr>
              <w:tab/>
            </w:r>
            <w:r w:rsidR="003E2610" w:rsidRPr="003E2610">
              <w:rPr>
                <w:noProof/>
                <w:webHidden/>
                <w:sz w:val="22"/>
                <w:szCs w:val="22"/>
              </w:rPr>
              <w:fldChar w:fldCharType="begin"/>
            </w:r>
            <w:r w:rsidR="003E2610" w:rsidRPr="003E2610">
              <w:rPr>
                <w:noProof/>
                <w:webHidden/>
                <w:sz w:val="22"/>
                <w:szCs w:val="22"/>
              </w:rPr>
              <w:instrText xml:space="preserve"> PAGEREF _Toc38633928 \h </w:instrText>
            </w:r>
            <w:r w:rsidR="003E2610" w:rsidRPr="003E2610">
              <w:rPr>
                <w:noProof/>
                <w:webHidden/>
                <w:sz w:val="22"/>
                <w:szCs w:val="22"/>
              </w:rPr>
            </w:r>
            <w:r w:rsidR="003E2610" w:rsidRPr="003E2610">
              <w:rPr>
                <w:noProof/>
                <w:webHidden/>
                <w:sz w:val="22"/>
                <w:szCs w:val="22"/>
              </w:rPr>
              <w:fldChar w:fldCharType="separate"/>
            </w:r>
            <w:r w:rsidR="00530FDB">
              <w:rPr>
                <w:noProof/>
                <w:webHidden/>
                <w:sz w:val="22"/>
                <w:szCs w:val="22"/>
              </w:rPr>
              <w:t>6</w:t>
            </w:r>
            <w:r w:rsidR="003E2610" w:rsidRPr="003E2610">
              <w:rPr>
                <w:noProof/>
                <w:webHidden/>
                <w:sz w:val="22"/>
                <w:szCs w:val="22"/>
              </w:rPr>
              <w:fldChar w:fldCharType="end"/>
            </w:r>
          </w:hyperlink>
        </w:p>
        <w:p w14:paraId="4A17DACA" w14:textId="01E4776D" w:rsidR="003E2610" w:rsidRPr="003E2610" w:rsidRDefault="000337ED">
          <w:pPr>
            <w:pStyle w:val="TOC2"/>
            <w:tabs>
              <w:tab w:val="left" w:pos="960"/>
              <w:tab w:val="right" w:pos="8630"/>
            </w:tabs>
            <w:rPr>
              <w:noProof/>
              <w:sz w:val="22"/>
              <w:szCs w:val="22"/>
            </w:rPr>
          </w:pPr>
          <w:hyperlink w:anchor="_Toc38633929" w:history="1">
            <w:r w:rsidR="003E2610" w:rsidRPr="003E2610">
              <w:rPr>
                <w:rStyle w:val="Hyperlink"/>
                <w:noProof/>
                <w:sz w:val="22"/>
                <w:szCs w:val="22"/>
              </w:rPr>
              <w:t>2.8</w:t>
            </w:r>
            <w:r w:rsidR="003E2610" w:rsidRPr="003E2610">
              <w:rPr>
                <w:noProof/>
                <w:sz w:val="22"/>
                <w:szCs w:val="22"/>
              </w:rPr>
              <w:tab/>
            </w:r>
            <w:r w:rsidR="003E2610" w:rsidRPr="003E2610">
              <w:rPr>
                <w:rStyle w:val="Hyperlink"/>
                <w:noProof/>
                <w:sz w:val="22"/>
                <w:szCs w:val="22"/>
              </w:rPr>
              <w:t>Proposal Content and Format</w:t>
            </w:r>
            <w:r w:rsidR="003E2610" w:rsidRPr="003E2610">
              <w:rPr>
                <w:noProof/>
                <w:webHidden/>
                <w:sz w:val="22"/>
                <w:szCs w:val="22"/>
              </w:rPr>
              <w:tab/>
            </w:r>
            <w:r w:rsidR="003E2610" w:rsidRPr="003E2610">
              <w:rPr>
                <w:noProof/>
                <w:webHidden/>
                <w:sz w:val="22"/>
                <w:szCs w:val="22"/>
              </w:rPr>
              <w:fldChar w:fldCharType="begin"/>
            </w:r>
            <w:r w:rsidR="003E2610" w:rsidRPr="003E2610">
              <w:rPr>
                <w:noProof/>
                <w:webHidden/>
                <w:sz w:val="22"/>
                <w:szCs w:val="22"/>
              </w:rPr>
              <w:instrText xml:space="preserve"> PAGEREF _Toc38633929 \h </w:instrText>
            </w:r>
            <w:r w:rsidR="003E2610" w:rsidRPr="003E2610">
              <w:rPr>
                <w:noProof/>
                <w:webHidden/>
                <w:sz w:val="22"/>
                <w:szCs w:val="22"/>
              </w:rPr>
            </w:r>
            <w:r w:rsidR="003E2610" w:rsidRPr="003E2610">
              <w:rPr>
                <w:noProof/>
                <w:webHidden/>
                <w:sz w:val="22"/>
                <w:szCs w:val="22"/>
              </w:rPr>
              <w:fldChar w:fldCharType="separate"/>
            </w:r>
            <w:r w:rsidR="00530FDB">
              <w:rPr>
                <w:noProof/>
                <w:webHidden/>
                <w:sz w:val="22"/>
                <w:szCs w:val="22"/>
              </w:rPr>
              <w:t>7</w:t>
            </w:r>
            <w:r w:rsidR="003E2610" w:rsidRPr="003E2610">
              <w:rPr>
                <w:noProof/>
                <w:webHidden/>
                <w:sz w:val="22"/>
                <w:szCs w:val="22"/>
              </w:rPr>
              <w:fldChar w:fldCharType="end"/>
            </w:r>
          </w:hyperlink>
        </w:p>
        <w:p w14:paraId="1031563F" w14:textId="3EDE3189" w:rsidR="003E2610" w:rsidRPr="003E2610" w:rsidRDefault="000337ED">
          <w:pPr>
            <w:pStyle w:val="TOC2"/>
            <w:tabs>
              <w:tab w:val="left" w:pos="960"/>
              <w:tab w:val="right" w:pos="8630"/>
            </w:tabs>
            <w:rPr>
              <w:noProof/>
              <w:sz w:val="22"/>
              <w:szCs w:val="22"/>
            </w:rPr>
          </w:pPr>
          <w:hyperlink w:anchor="_Toc38633930" w:history="1">
            <w:r w:rsidR="003E2610" w:rsidRPr="003E2610">
              <w:rPr>
                <w:rStyle w:val="Hyperlink"/>
                <w:noProof/>
                <w:sz w:val="22"/>
                <w:szCs w:val="22"/>
              </w:rPr>
              <w:t>2.9</w:t>
            </w:r>
            <w:r w:rsidR="003E2610" w:rsidRPr="003E2610">
              <w:rPr>
                <w:noProof/>
                <w:sz w:val="22"/>
                <w:szCs w:val="22"/>
              </w:rPr>
              <w:tab/>
            </w:r>
            <w:r w:rsidR="003E2610" w:rsidRPr="003E2610">
              <w:rPr>
                <w:rStyle w:val="Hyperlink"/>
                <w:noProof/>
                <w:sz w:val="22"/>
                <w:szCs w:val="22"/>
              </w:rPr>
              <w:t>Preference for US Manufactured Systems</w:t>
            </w:r>
            <w:r w:rsidR="003E2610" w:rsidRPr="003E2610">
              <w:rPr>
                <w:noProof/>
                <w:webHidden/>
                <w:sz w:val="22"/>
                <w:szCs w:val="22"/>
              </w:rPr>
              <w:tab/>
            </w:r>
            <w:r w:rsidR="003E2610" w:rsidRPr="003E2610">
              <w:rPr>
                <w:noProof/>
                <w:webHidden/>
                <w:sz w:val="22"/>
                <w:szCs w:val="22"/>
              </w:rPr>
              <w:fldChar w:fldCharType="begin"/>
            </w:r>
            <w:r w:rsidR="003E2610" w:rsidRPr="003E2610">
              <w:rPr>
                <w:noProof/>
                <w:webHidden/>
                <w:sz w:val="22"/>
                <w:szCs w:val="22"/>
              </w:rPr>
              <w:instrText xml:space="preserve"> PAGEREF _Toc38633930 \h </w:instrText>
            </w:r>
            <w:r w:rsidR="003E2610" w:rsidRPr="003E2610">
              <w:rPr>
                <w:noProof/>
                <w:webHidden/>
                <w:sz w:val="22"/>
                <w:szCs w:val="22"/>
              </w:rPr>
            </w:r>
            <w:r w:rsidR="003E2610" w:rsidRPr="003E2610">
              <w:rPr>
                <w:noProof/>
                <w:webHidden/>
                <w:sz w:val="22"/>
                <w:szCs w:val="22"/>
              </w:rPr>
              <w:fldChar w:fldCharType="separate"/>
            </w:r>
            <w:r w:rsidR="00530FDB">
              <w:rPr>
                <w:noProof/>
                <w:webHidden/>
                <w:sz w:val="22"/>
                <w:szCs w:val="22"/>
              </w:rPr>
              <w:t>10</w:t>
            </w:r>
            <w:r w:rsidR="003E2610" w:rsidRPr="003E2610">
              <w:rPr>
                <w:noProof/>
                <w:webHidden/>
                <w:sz w:val="22"/>
                <w:szCs w:val="22"/>
              </w:rPr>
              <w:fldChar w:fldCharType="end"/>
            </w:r>
          </w:hyperlink>
        </w:p>
        <w:p w14:paraId="4FC660B7" w14:textId="1A0AC24C" w:rsidR="003E2610" w:rsidRPr="003E2610" w:rsidRDefault="000337ED">
          <w:pPr>
            <w:pStyle w:val="TOC2"/>
            <w:tabs>
              <w:tab w:val="left" w:pos="960"/>
              <w:tab w:val="right" w:pos="8630"/>
            </w:tabs>
            <w:rPr>
              <w:noProof/>
              <w:sz w:val="22"/>
              <w:szCs w:val="22"/>
            </w:rPr>
          </w:pPr>
          <w:hyperlink w:anchor="_Toc38633931" w:history="1">
            <w:r w:rsidR="003E2610" w:rsidRPr="003E2610">
              <w:rPr>
                <w:rStyle w:val="Hyperlink"/>
                <w:noProof/>
                <w:sz w:val="22"/>
                <w:szCs w:val="22"/>
              </w:rPr>
              <w:t>2.10</w:t>
            </w:r>
            <w:r w:rsidR="003E2610" w:rsidRPr="003E2610">
              <w:rPr>
                <w:noProof/>
                <w:sz w:val="22"/>
                <w:szCs w:val="22"/>
              </w:rPr>
              <w:tab/>
            </w:r>
            <w:r w:rsidR="003E2610" w:rsidRPr="003E2610">
              <w:rPr>
                <w:rStyle w:val="Hyperlink"/>
                <w:noProof/>
                <w:sz w:val="22"/>
                <w:szCs w:val="22"/>
              </w:rPr>
              <w:t>Authority to Commit the Offeror</w:t>
            </w:r>
            <w:r w:rsidR="003E2610" w:rsidRPr="003E2610">
              <w:rPr>
                <w:noProof/>
                <w:webHidden/>
                <w:sz w:val="22"/>
                <w:szCs w:val="22"/>
              </w:rPr>
              <w:tab/>
            </w:r>
            <w:r w:rsidR="003E2610" w:rsidRPr="003E2610">
              <w:rPr>
                <w:noProof/>
                <w:webHidden/>
                <w:sz w:val="22"/>
                <w:szCs w:val="22"/>
              </w:rPr>
              <w:fldChar w:fldCharType="begin"/>
            </w:r>
            <w:r w:rsidR="003E2610" w:rsidRPr="003E2610">
              <w:rPr>
                <w:noProof/>
                <w:webHidden/>
                <w:sz w:val="22"/>
                <w:szCs w:val="22"/>
              </w:rPr>
              <w:instrText xml:space="preserve"> PAGEREF _Toc38633931 \h </w:instrText>
            </w:r>
            <w:r w:rsidR="003E2610" w:rsidRPr="003E2610">
              <w:rPr>
                <w:noProof/>
                <w:webHidden/>
                <w:sz w:val="22"/>
                <w:szCs w:val="22"/>
              </w:rPr>
            </w:r>
            <w:r w:rsidR="003E2610" w:rsidRPr="003E2610">
              <w:rPr>
                <w:noProof/>
                <w:webHidden/>
                <w:sz w:val="22"/>
                <w:szCs w:val="22"/>
              </w:rPr>
              <w:fldChar w:fldCharType="separate"/>
            </w:r>
            <w:r w:rsidR="00530FDB">
              <w:rPr>
                <w:noProof/>
                <w:webHidden/>
                <w:sz w:val="22"/>
                <w:szCs w:val="22"/>
              </w:rPr>
              <w:t>10</w:t>
            </w:r>
            <w:r w:rsidR="003E2610" w:rsidRPr="003E2610">
              <w:rPr>
                <w:noProof/>
                <w:webHidden/>
                <w:sz w:val="22"/>
                <w:szCs w:val="22"/>
              </w:rPr>
              <w:fldChar w:fldCharType="end"/>
            </w:r>
          </w:hyperlink>
        </w:p>
        <w:p w14:paraId="08791E4E" w14:textId="618F443B" w:rsidR="003E2610" w:rsidRPr="003E2610" w:rsidRDefault="000337ED">
          <w:pPr>
            <w:pStyle w:val="TOC2"/>
            <w:tabs>
              <w:tab w:val="left" w:pos="960"/>
              <w:tab w:val="right" w:pos="8630"/>
            </w:tabs>
            <w:rPr>
              <w:noProof/>
              <w:sz w:val="22"/>
              <w:szCs w:val="22"/>
            </w:rPr>
          </w:pPr>
          <w:hyperlink w:anchor="_Toc38633932" w:history="1">
            <w:r w:rsidR="003E2610" w:rsidRPr="003E2610">
              <w:rPr>
                <w:rStyle w:val="Hyperlink"/>
                <w:noProof/>
                <w:sz w:val="22"/>
                <w:szCs w:val="22"/>
              </w:rPr>
              <w:t>2.11</w:t>
            </w:r>
            <w:r w:rsidR="003E2610" w:rsidRPr="003E2610">
              <w:rPr>
                <w:noProof/>
                <w:sz w:val="22"/>
                <w:szCs w:val="22"/>
              </w:rPr>
              <w:tab/>
            </w:r>
            <w:r w:rsidR="003E2610" w:rsidRPr="003E2610">
              <w:rPr>
                <w:rStyle w:val="Hyperlink"/>
                <w:noProof/>
                <w:sz w:val="22"/>
                <w:szCs w:val="22"/>
              </w:rPr>
              <w:t>Proprietary or Confidential Information</w:t>
            </w:r>
            <w:r w:rsidR="003E2610" w:rsidRPr="003E2610">
              <w:rPr>
                <w:noProof/>
                <w:webHidden/>
                <w:sz w:val="22"/>
                <w:szCs w:val="22"/>
              </w:rPr>
              <w:tab/>
            </w:r>
            <w:r w:rsidR="003E2610" w:rsidRPr="003E2610">
              <w:rPr>
                <w:noProof/>
                <w:webHidden/>
                <w:sz w:val="22"/>
                <w:szCs w:val="22"/>
              </w:rPr>
              <w:fldChar w:fldCharType="begin"/>
            </w:r>
            <w:r w:rsidR="003E2610" w:rsidRPr="003E2610">
              <w:rPr>
                <w:noProof/>
                <w:webHidden/>
                <w:sz w:val="22"/>
                <w:szCs w:val="22"/>
              </w:rPr>
              <w:instrText xml:space="preserve"> PAGEREF _Toc38633932 \h </w:instrText>
            </w:r>
            <w:r w:rsidR="003E2610" w:rsidRPr="003E2610">
              <w:rPr>
                <w:noProof/>
                <w:webHidden/>
                <w:sz w:val="22"/>
                <w:szCs w:val="22"/>
              </w:rPr>
            </w:r>
            <w:r w:rsidR="003E2610" w:rsidRPr="003E2610">
              <w:rPr>
                <w:noProof/>
                <w:webHidden/>
                <w:sz w:val="22"/>
                <w:szCs w:val="22"/>
              </w:rPr>
              <w:fldChar w:fldCharType="separate"/>
            </w:r>
            <w:r w:rsidR="00530FDB">
              <w:rPr>
                <w:noProof/>
                <w:webHidden/>
                <w:sz w:val="22"/>
                <w:szCs w:val="22"/>
              </w:rPr>
              <w:t>10</w:t>
            </w:r>
            <w:r w:rsidR="003E2610" w:rsidRPr="003E2610">
              <w:rPr>
                <w:noProof/>
                <w:webHidden/>
                <w:sz w:val="22"/>
                <w:szCs w:val="22"/>
              </w:rPr>
              <w:fldChar w:fldCharType="end"/>
            </w:r>
          </w:hyperlink>
        </w:p>
        <w:p w14:paraId="298C574D" w14:textId="6A59A52F" w:rsidR="003E2610" w:rsidRPr="003E2610" w:rsidRDefault="000337ED">
          <w:pPr>
            <w:pStyle w:val="TOC2"/>
            <w:tabs>
              <w:tab w:val="left" w:pos="960"/>
              <w:tab w:val="right" w:pos="8630"/>
            </w:tabs>
            <w:rPr>
              <w:noProof/>
              <w:sz w:val="22"/>
              <w:szCs w:val="22"/>
            </w:rPr>
          </w:pPr>
          <w:hyperlink w:anchor="_Toc38633933" w:history="1">
            <w:r w:rsidR="003E2610" w:rsidRPr="003E2610">
              <w:rPr>
                <w:rStyle w:val="Hyperlink"/>
                <w:noProof/>
                <w:sz w:val="22"/>
                <w:szCs w:val="22"/>
              </w:rPr>
              <w:t>2.12</w:t>
            </w:r>
            <w:r w:rsidR="003E2610" w:rsidRPr="003E2610">
              <w:rPr>
                <w:noProof/>
                <w:sz w:val="22"/>
                <w:szCs w:val="22"/>
              </w:rPr>
              <w:tab/>
            </w:r>
            <w:r w:rsidR="003E2610" w:rsidRPr="003E2610">
              <w:rPr>
                <w:rStyle w:val="Hyperlink"/>
                <w:noProof/>
                <w:sz w:val="22"/>
                <w:szCs w:val="22"/>
              </w:rPr>
              <w:t>Export Controlled Information</w:t>
            </w:r>
            <w:r w:rsidR="003E2610" w:rsidRPr="003E2610">
              <w:rPr>
                <w:noProof/>
                <w:webHidden/>
                <w:sz w:val="22"/>
                <w:szCs w:val="22"/>
              </w:rPr>
              <w:tab/>
            </w:r>
            <w:r w:rsidR="003E2610" w:rsidRPr="003E2610">
              <w:rPr>
                <w:noProof/>
                <w:webHidden/>
                <w:sz w:val="22"/>
                <w:szCs w:val="22"/>
              </w:rPr>
              <w:fldChar w:fldCharType="begin"/>
            </w:r>
            <w:r w:rsidR="003E2610" w:rsidRPr="003E2610">
              <w:rPr>
                <w:noProof/>
                <w:webHidden/>
                <w:sz w:val="22"/>
                <w:szCs w:val="22"/>
              </w:rPr>
              <w:instrText xml:space="preserve"> PAGEREF _Toc38633933 \h </w:instrText>
            </w:r>
            <w:r w:rsidR="003E2610" w:rsidRPr="003E2610">
              <w:rPr>
                <w:noProof/>
                <w:webHidden/>
                <w:sz w:val="22"/>
                <w:szCs w:val="22"/>
              </w:rPr>
            </w:r>
            <w:r w:rsidR="003E2610" w:rsidRPr="003E2610">
              <w:rPr>
                <w:noProof/>
                <w:webHidden/>
                <w:sz w:val="22"/>
                <w:szCs w:val="22"/>
              </w:rPr>
              <w:fldChar w:fldCharType="separate"/>
            </w:r>
            <w:r w:rsidR="00530FDB">
              <w:rPr>
                <w:noProof/>
                <w:webHidden/>
                <w:sz w:val="22"/>
                <w:szCs w:val="22"/>
              </w:rPr>
              <w:t>10</w:t>
            </w:r>
            <w:r w:rsidR="003E2610" w:rsidRPr="003E2610">
              <w:rPr>
                <w:noProof/>
                <w:webHidden/>
                <w:sz w:val="22"/>
                <w:szCs w:val="22"/>
              </w:rPr>
              <w:fldChar w:fldCharType="end"/>
            </w:r>
          </w:hyperlink>
        </w:p>
        <w:p w14:paraId="07FDEAF6" w14:textId="6389DE48" w:rsidR="003E2610" w:rsidRPr="003E2610" w:rsidRDefault="000337ED">
          <w:pPr>
            <w:pStyle w:val="TOC2"/>
            <w:tabs>
              <w:tab w:val="left" w:pos="960"/>
              <w:tab w:val="right" w:pos="8630"/>
            </w:tabs>
            <w:rPr>
              <w:noProof/>
              <w:sz w:val="22"/>
              <w:szCs w:val="22"/>
            </w:rPr>
          </w:pPr>
          <w:hyperlink w:anchor="_Toc38633934" w:history="1">
            <w:r w:rsidR="003E2610" w:rsidRPr="003E2610">
              <w:rPr>
                <w:rStyle w:val="Hyperlink"/>
                <w:noProof/>
                <w:sz w:val="22"/>
                <w:szCs w:val="22"/>
              </w:rPr>
              <w:t>2.13</w:t>
            </w:r>
            <w:r w:rsidR="003E2610" w:rsidRPr="003E2610">
              <w:rPr>
                <w:noProof/>
                <w:sz w:val="22"/>
                <w:szCs w:val="22"/>
              </w:rPr>
              <w:tab/>
            </w:r>
            <w:r w:rsidR="003E2610" w:rsidRPr="003E2610">
              <w:rPr>
                <w:rStyle w:val="Hyperlink"/>
                <w:noProof/>
                <w:sz w:val="22"/>
                <w:szCs w:val="22"/>
              </w:rPr>
              <w:t>Expenses Related to Proposal Submission</w:t>
            </w:r>
            <w:r w:rsidR="003E2610" w:rsidRPr="003E2610">
              <w:rPr>
                <w:noProof/>
                <w:webHidden/>
                <w:sz w:val="22"/>
                <w:szCs w:val="22"/>
              </w:rPr>
              <w:tab/>
            </w:r>
            <w:r w:rsidR="003E2610" w:rsidRPr="003E2610">
              <w:rPr>
                <w:noProof/>
                <w:webHidden/>
                <w:sz w:val="22"/>
                <w:szCs w:val="22"/>
              </w:rPr>
              <w:fldChar w:fldCharType="begin"/>
            </w:r>
            <w:r w:rsidR="003E2610" w:rsidRPr="003E2610">
              <w:rPr>
                <w:noProof/>
                <w:webHidden/>
                <w:sz w:val="22"/>
                <w:szCs w:val="22"/>
              </w:rPr>
              <w:instrText xml:space="preserve"> PAGEREF _Toc38633934 \h </w:instrText>
            </w:r>
            <w:r w:rsidR="003E2610" w:rsidRPr="003E2610">
              <w:rPr>
                <w:noProof/>
                <w:webHidden/>
                <w:sz w:val="22"/>
                <w:szCs w:val="22"/>
              </w:rPr>
            </w:r>
            <w:r w:rsidR="003E2610" w:rsidRPr="003E2610">
              <w:rPr>
                <w:noProof/>
                <w:webHidden/>
                <w:sz w:val="22"/>
                <w:szCs w:val="22"/>
              </w:rPr>
              <w:fldChar w:fldCharType="separate"/>
            </w:r>
            <w:r w:rsidR="00530FDB">
              <w:rPr>
                <w:noProof/>
                <w:webHidden/>
                <w:sz w:val="22"/>
                <w:szCs w:val="22"/>
              </w:rPr>
              <w:t>11</w:t>
            </w:r>
            <w:r w:rsidR="003E2610" w:rsidRPr="003E2610">
              <w:rPr>
                <w:noProof/>
                <w:webHidden/>
                <w:sz w:val="22"/>
                <w:szCs w:val="22"/>
              </w:rPr>
              <w:fldChar w:fldCharType="end"/>
            </w:r>
          </w:hyperlink>
        </w:p>
        <w:p w14:paraId="332B8582" w14:textId="56C6416B" w:rsidR="003E2610" w:rsidRPr="003E2610" w:rsidRDefault="000337ED">
          <w:pPr>
            <w:pStyle w:val="TOC2"/>
            <w:tabs>
              <w:tab w:val="left" w:pos="960"/>
              <w:tab w:val="right" w:pos="8630"/>
            </w:tabs>
            <w:rPr>
              <w:noProof/>
              <w:sz w:val="22"/>
              <w:szCs w:val="22"/>
            </w:rPr>
          </w:pPr>
          <w:hyperlink w:anchor="_Toc38633935" w:history="1">
            <w:r w:rsidR="003E2610" w:rsidRPr="003E2610">
              <w:rPr>
                <w:rStyle w:val="Hyperlink"/>
                <w:noProof/>
                <w:sz w:val="22"/>
                <w:szCs w:val="22"/>
              </w:rPr>
              <w:t>2.14</w:t>
            </w:r>
            <w:r w:rsidR="003E2610" w:rsidRPr="003E2610">
              <w:rPr>
                <w:noProof/>
                <w:sz w:val="22"/>
                <w:szCs w:val="22"/>
              </w:rPr>
              <w:tab/>
            </w:r>
            <w:r w:rsidR="003E2610" w:rsidRPr="003E2610">
              <w:rPr>
                <w:rStyle w:val="Hyperlink"/>
                <w:noProof/>
                <w:sz w:val="22"/>
                <w:szCs w:val="22"/>
              </w:rPr>
              <w:t>Amendments</w:t>
            </w:r>
            <w:r w:rsidR="003E2610" w:rsidRPr="003E2610">
              <w:rPr>
                <w:noProof/>
                <w:webHidden/>
                <w:sz w:val="22"/>
                <w:szCs w:val="22"/>
              </w:rPr>
              <w:tab/>
            </w:r>
            <w:r w:rsidR="003E2610" w:rsidRPr="003E2610">
              <w:rPr>
                <w:noProof/>
                <w:webHidden/>
                <w:sz w:val="22"/>
                <w:szCs w:val="22"/>
              </w:rPr>
              <w:fldChar w:fldCharType="begin"/>
            </w:r>
            <w:r w:rsidR="003E2610" w:rsidRPr="003E2610">
              <w:rPr>
                <w:noProof/>
                <w:webHidden/>
                <w:sz w:val="22"/>
                <w:szCs w:val="22"/>
              </w:rPr>
              <w:instrText xml:space="preserve"> PAGEREF _Toc38633935 \h </w:instrText>
            </w:r>
            <w:r w:rsidR="003E2610" w:rsidRPr="003E2610">
              <w:rPr>
                <w:noProof/>
                <w:webHidden/>
                <w:sz w:val="22"/>
                <w:szCs w:val="22"/>
              </w:rPr>
            </w:r>
            <w:r w:rsidR="003E2610" w:rsidRPr="003E2610">
              <w:rPr>
                <w:noProof/>
                <w:webHidden/>
                <w:sz w:val="22"/>
                <w:szCs w:val="22"/>
              </w:rPr>
              <w:fldChar w:fldCharType="separate"/>
            </w:r>
            <w:r w:rsidR="00530FDB">
              <w:rPr>
                <w:noProof/>
                <w:webHidden/>
                <w:sz w:val="22"/>
                <w:szCs w:val="22"/>
              </w:rPr>
              <w:t>11</w:t>
            </w:r>
            <w:r w:rsidR="003E2610" w:rsidRPr="003E2610">
              <w:rPr>
                <w:noProof/>
                <w:webHidden/>
                <w:sz w:val="22"/>
                <w:szCs w:val="22"/>
              </w:rPr>
              <w:fldChar w:fldCharType="end"/>
            </w:r>
          </w:hyperlink>
        </w:p>
        <w:p w14:paraId="27AD912A" w14:textId="6600AD49" w:rsidR="003E2610" w:rsidRPr="003E2610" w:rsidRDefault="000337ED">
          <w:pPr>
            <w:pStyle w:val="TOC2"/>
            <w:tabs>
              <w:tab w:val="left" w:pos="960"/>
              <w:tab w:val="right" w:pos="8630"/>
            </w:tabs>
            <w:rPr>
              <w:noProof/>
              <w:sz w:val="22"/>
              <w:szCs w:val="22"/>
            </w:rPr>
          </w:pPr>
          <w:hyperlink w:anchor="_Toc38633936" w:history="1">
            <w:r w:rsidR="003E2610" w:rsidRPr="003E2610">
              <w:rPr>
                <w:rStyle w:val="Hyperlink"/>
                <w:noProof/>
                <w:sz w:val="22"/>
                <w:szCs w:val="22"/>
              </w:rPr>
              <w:t>2.15</w:t>
            </w:r>
            <w:r w:rsidR="003E2610" w:rsidRPr="003E2610">
              <w:rPr>
                <w:noProof/>
                <w:sz w:val="22"/>
                <w:szCs w:val="22"/>
              </w:rPr>
              <w:tab/>
            </w:r>
            <w:r w:rsidR="003E2610" w:rsidRPr="003E2610">
              <w:rPr>
                <w:rStyle w:val="Hyperlink"/>
                <w:noProof/>
                <w:sz w:val="22"/>
                <w:szCs w:val="22"/>
              </w:rPr>
              <w:t>Late Submissions, Modifications, and Withdrawal of Proposals</w:t>
            </w:r>
            <w:r w:rsidR="003E2610" w:rsidRPr="003E2610">
              <w:rPr>
                <w:noProof/>
                <w:webHidden/>
                <w:sz w:val="22"/>
                <w:szCs w:val="22"/>
              </w:rPr>
              <w:tab/>
            </w:r>
            <w:r w:rsidR="003E2610" w:rsidRPr="003E2610">
              <w:rPr>
                <w:noProof/>
                <w:webHidden/>
                <w:sz w:val="22"/>
                <w:szCs w:val="22"/>
              </w:rPr>
              <w:fldChar w:fldCharType="begin"/>
            </w:r>
            <w:r w:rsidR="003E2610" w:rsidRPr="003E2610">
              <w:rPr>
                <w:noProof/>
                <w:webHidden/>
                <w:sz w:val="22"/>
                <w:szCs w:val="22"/>
              </w:rPr>
              <w:instrText xml:space="preserve"> PAGEREF _Toc38633936 \h </w:instrText>
            </w:r>
            <w:r w:rsidR="003E2610" w:rsidRPr="003E2610">
              <w:rPr>
                <w:noProof/>
                <w:webHidden/>
                <w:sz w:val="22"/>
                <w:szCs w:val="22"/>
              </w:rPr>
            </w:r>
            <w:r w:rsidR="003E2610" w:rsidRPr="003E2610">
              <w:rPr>
                <w:noProof/>
                <w:webHidden/>
                <w:sz w:val="22"/>
                <w:szCs w:val="22"/>
              </w:rPr>
              <w:fldChar w:fldCharType="separate"/>
            </w:r>
            <w:r w:rsidR="00530FDB">
              <w:rPr>
                <w:noProof/>
                <w:webHidden/>
                <w:sz w:val="22"/>
                <w:szCs w:val="22"/>
              </w:rPr>
              <w:t>11</w:t>
            </w:r>
            <w:r w:rsidR="003E2610" w:rsidRPr="003E2610">
              <w:rPr>
                <w:noProof/>
                <w:webHidden/>
                <w:sz w:val="22"/>
                <w:szCs w:val="22"/>
              </w:rPr>
              <w:fldChar w:fldCharType="end"/>
            </w:r>
          </w:hyperlink>
        </w:p>
        <w:p w14:paraId="48A6AFEE" w14:textId="4D47D5A6" w:rsidR="003E2610" w:rsidRPr="003E2610" w:rsidRDefault="000337ED">
          <w:pPr>
            <w:pStyle w:val="TOC2"/>
            <w:tabs>
              <w:tab w:val="left" w:pos="960"/>
              <w:tab w:val="right" w:pos="8630"/>
            </w:tabs>
            <w:rPr>
              <w:noProof/>
              <w:sz w:val="22"/>
              <w:szCs w:val="22"/>
            </w:rPr>
          </w:pPr>
          <w:hyperlink w:anchor="_Toc38633937" w:history="1">
            <w:r w:rsidR="003E2610" w:rsidRPr="003E2610">
              <w:rPr>
                <w:rStyle w:val="Hyperlink"/>
                <w:noProof/>
                <w:sz w:val="22"/>
                <w:szCs w:val="22"/>
              </w:rPr>
              <w:t>2.16</w:t>
            </w:r>
            <w:r w:rsidR="003E2610" w:rsidRPr="003E2610">
              <w:rPr>
                <w:noProof/>
                <w:sz w:val="22"/>
                <w:szCs w:val="22"/>
              </w:rPr>
              <w:tab/>
            </w:r>
            <w:r w:rsidR="003E2610" w:rsidRPr="003E2610">
              <w:rPr>
                <w:rStyle w:val="Hyperlink"/>
                <w:noProof/>
                <w:sz w:val="22"/>
                <w:szCs w:val="22"/>
              </w:rPr>
              <w:t>Period for Acceptance of Proposals</w:t>
            </w:r>
            <w:r w:rsidR="003E2610" w:rsidRPr="003E2610">
              <w:rPr>
                <w:noProof/>
                <w:webHidden/>
                <w:sz w:val="22"/>
                <w:szCs w:val="22"/>
              </w:rPr>
              <w:tab/>
            </w:r>
            <w:r w:rsidR="003E2610" w:rsidRPr="003E2610">
              <w:rPr>
                <w:noProof/>
                <w:webHidden/>
                <w:sz w:val="22"/>
                <w:szCs w:val="22"/>
              </w:rPr>
              <w:fldChar w:fldCharType="begin"/>
            </w:r>
            <w:r w:rsidR="003E2610" w:rsidRPr="003E2610">
              <w:rPr>
                <w:noProof/>
                <w:webHidden/>
                <w:sz w:val="22"/>
                <w:szCs w:val="22"/>
              </w:rPr>
              <w:instrText xml:space="preserve"> PAGEREF _Toc38633937 \h </w:instrText>
            </w:r>
            <w:r w:rsidR="003E2610" w:rsidRPr="003E2610">
              <w:rPr>
                <w:noProof/>
                <w:webHidden/>
                <w:sz w:val="22"/>
                <w:szCs w:val="22"/>
              </w:rPr>
            </w:r>
            <w:r w:rsidR="003E2610" w:rsidRPr="003E2610">
              <w:rPr>
                <w:noProof/>
                <w:webHidden/>
                <w:sz w:val="22"/>
                <w:szCs w:val="22"/>
              </w:rPr>
              <w:fldChar w:fldCharType="separate"/>
            </w:r>
            <w:r w:rsidR="00530FDB">
              <w:rPr>
                <w:noProof/>
                <w:webHidden/>
                <w:sz w:val="22"/>
                <w:szCs w:val="22"/>
              </w:rPr>
              <w:t>11</w:t>
            </w:r>
            <w:r w:rsidR="003E2610" w:rsidRPr="003E2610">
              <w:rPr>
                <w:noProof/>
                <w:webHidden/>
                <w:sz w:val="22"/>
                <w:szCs w:val="22"/>
              </w:rPr>
              <w:fldChar w:fldCharType="end"/>
            </w:r>
          </w:hyperlink>
        </w:p>
        <w:p w14:paraId="3DB815BA" w14:textId="25D20089" w:rsidR="003E2610" w:rsidRPr="003E2610" w:rsidRDefault="000337ED">
          <w:pPr>
            <w:pStyle w:val="TOC2"/>
            <w:tabs>
              <w:tab w:val="left" w:pos="960"/>
              <w:tab w:val="right" w:pos="8630"/>
            </w:tabs>
            <w:rPr>
              <w:noProof/>
              <w:sz w:val="22"/>
              <w:szCs w:val="22"/>
            </w:rPr>
          </w:pPr>
          <w:hyperlink w:anchor="_Toc38633938" w:history="1">
            <w:r w:rsidR="003E2610" w:rsidRPr="003E2610">
              <w:rPr>
                <w:rStyle w:val="Hyperlink"/>
                <w:noProof/>
                <w:sz w:val="22"/>
                <w:szCs w:val="22"/>
              </w:rPr>
              <w:t>2.17</w:t>
            </w:r>
            <w:r w:rsidR="003E2610" w:rsidRPr="003E2610">
              <w:rPr>
                <w:noProof/>
                <w:sz w:val="22"/>
                <w:szCs w:val="22"/>
              </w:rPr>
              <w:tab/>
            </w:r>
            <w:r w:rsidR="003E2610" w:rsidRPr="003E2610">
              <w:rPr>
                <w:rStyle w:val="Hyperlink"/>
                <w:noProof/>
                <w:sz w:val="22"/>
                <w:szCs w:val="22"/>
              </w:rPr>
              <w:t>Acceptance of Terms and Conditions</w:t>
            </w:r>
            <w:r w:rsidR="003E2610" w:rsidRPr="003E2610">
              <w:rPr>
                <w:noProof/>
                <w:webHidden/>
                <w:sz w:val="22"/>
                <w:szCs w:val="22"/>
              </w:rPr>
              <w:tab/>
            </w:r>
            <w:r w:rsidR="003E2610" w:rsidRPr="003E2610">
              <w:rPr>
                <w:noProof/>
                <w:webHidden/>
                <w:sz w:val="22"/>
                <w:szCs w:val="22"/>
              </w:rPr>
              <w:fldChar w:fldCharType="begin"/>
            </w:r>
            <w:r w:rsidR="003E2610" w:rsidRPr="003E2610">
              <w:rPr>
                <w:noProof/>
                <w:webHidden/>
                <w:sz w:val="22"/>
                <w:szCs w:val="22"/>
              </w:rPr>
              <w:instrText xml:space="preserve"> PAGEREF _Toc38633938 \h </w:instrText>
            </w:r>
            <w:r w:rsidR="003E2610" w:rsidRPr="003E2610">
              <w:rPr>
                <w:noProof/>
                <w:webHidden/>
                <w:sz w:val="22"/>
                <w:szCs w:val="22"/>
              </w:rPr>
            </w:r>
            <w:r w:rsidR="003E2610" w:rsidRPr="003E2610">
              <w:rPr>
                <w:noProof/>
                <w:webHidden/>
                <w:sz w:val="22"/>
                <w:szCs w:val="22"/>
              </w:rPr>
              <w:fldChar w:fldCharType="separate"/>
            </w:r>
            <w:r w:rsidR="00530FDB">
              <w:rPr>
                <w:noProof/>
                <w:webHidden/>
                <w:sz w:val="22"/>
                <w:szCs w:val="22"/>
              </w:rPr>
              <w:t>11</w:t>
            </w:r>
            <w:r w:rsidR="003E2610" w:rsidRPr="003E2610">
              <w:rPr>
                <w:noProof/>
                <w:webHidden/>
                <w:sz w:val="22"/>
                <w:szCs w:val="22"/>
              </w:rPr>
              <w:fldChar w:fldCharType="end"/>
            </w:r>
          </w:hyperlink>
        </w:p>
        <w:p w14:paraId="5A26595C" w14:textId="74985C5B" w:rsidR="003E2610" w:rsidRPr="003E2610" w:rsidRDefault="000337ED">
          <w:pPr>
            <w:pStyle w:val="TOC2"/>
            <w:tabs>
              <w:tab w:val="left" w:pos="960"/>
              <w:tab w:val="right" w:pos="8630"/>
            </w:tabs>
            <w:rPr>
              <w:noProof/>
              <w:sz w:val="22"/>
              <w:szCs w:val="22"/>
            </w:rPr>
          </w:pPr>
          <w:hyperlink w:anchor="_Toc38633939" w:history="1">
            <w:r w:rsidR="003E2610" w:rsidRPr="003E2610">
              <w:rPr>
                <w:rStyle w:val="Hyperlink"/>
                <w:noProof/>
                <w:sz w:val="22"/>
                <w:szCs w:val="22"/>
              </w:rPr>
              <w:t>2.18</w:t>
            </w:r>
            <w:r w:rsidR="003E2610" w:rsidRPr="003E2610">
              <w:rPr>
                <w:noProof/>
                <w:sz w:val="22"/>
                <w:szCs w:val="22"/>
              </w:rPr>
              <w:tab/>
            </w:r>
            <w:r w:rsidR="003E2610" w:rsidRPr="003E2610">
              <w:rPr>
                <w:rStyle w:val="Hyperlink"/>
                <w:noProof/>
                <w:sz w:val="22"/>
                <w:szCs w:val="22"/>
              </w:rPr>
              <w:t>Place of Performance</w:t>
            </w:r>
            <w:r w:rsidR="003E2610" w:rsidRPr="003E2610">
              <w:rPr>
                <w:noProof/>
                <w:webHidden/>
                <w:sz w:val="22"/>
                <w:szCs w:val="22"/>
              </w:rPr>
              <w:tab/>
            </w:r>
            <w:r w:rsidR="003E2610" w:rsidRPr="003E2610">
              <w:rPr>
                <w:noProof/>
                <w:webHidden/>
                <w:sz w:val="22"/>
                <w:szCs w:val="22"/>
              </w:rPr>
              <w:fldChar w:fldCharType="begin"/>
            </w:r>
            <w:r w:rsidR="003E2610" w:rsidRPr="003E2610">
              <w:rPr>
                <w:noProof/>
                <w:webHidden/>
                <w:sz w:val="22"/>
                <w:szCs w:val="22"/>
              </w:rPr>
              <w:instrText xml:space="preserve"> PAGEREF _Toc38633939 \h </w:instrText>
            </w:r>
            <w:r w:rsidR="003E2610" w:rsidRPr="003E2610">
              <w:rPr>
                <w:noProof/>
                <w:webHidden/>
                <w:sz w:val="22"/>
                <w:szCs w:val="22"/>
              </w:rPr>
            </w:r>
            <w:r w:rsidR="003E2610" w:rsidRPr="003E2610">
              <w:rPr>
                <w:noProof/>
                <w:webHidden/>
                <w:sz w:val="22"/>
                <w:szCs w:val="22"/>
              </w:rPr>
              <w:fldChar w:fldCharType="separate"/>
            </w:r>
            <w:r w:rsidR="00530FDB">
              <w:rPr>
                <w:noProof/>
                <w:webHidden/>
                <w:sz w:val="22"/>
                <w:szCs w:val="22"/>
              </w:rPr>
              <w:t>12</w:t>
            </w:r>
            <w:r w:rsidR="003E2610" w:rsidRPr="003E2610">
              <w:rPr>
                <w:noProof/>
                <w:webHidden/>
                <w:sz w:val="22"/>
                <w:szCs w:val="22"/>
              </w:rPr>
              <w:fldChar w:fldCharType="end"/>
            </w:r>
          </w:hyperlink>
        </w:p>
        <w:p w14:paraId="0C3F01A1" w14:textId="447BE26D" w:rsidR="003E2610" w:rsidRPr="003E2610" w:rsidRDefault="000337ED">
          <w:pPr>
            <w:pStyle w:val="TOC2"/>
            <w:tabs>
              <w:tab w:val="left" w:pos="960"/>
              <w:tab w:val="right" w:pos="8630"/>
            </w:tabs>
            <w:rPr>
              <w:noProof/>
              <w:sz w:val="22"/>
              <w:szCs w:val="22"/>
            </w:rPr>
          </w:pPr>
          <w:hyperlink w:anchor="_Toc38633940" w:history="1">
            <w:r w:rsidR="003E2610" w:rsidRPr="003E2610">
              <w:rPr>
                <w:rStyle w:val="Hyperlink"/>
                <w:noProof/>
                <w:sz w:val="22"/>
                <w:szCs w:val="22"/>
              </w:rPr>
              <w:t>2.19</w:t>
            </w:r>
            <w:r w:rsidR="003E2610" w:rsidRPr="003E2610">
              <w:rPr>
                <w:noProof/>
                <w:sz w:val="22"/>
                <w:szCs w:val="22"/>
              </w:rPr>
              <w:tab/>
            </w:r>
            <w:r w:rsidR="003E2610" w:rsidRPr="003E2610">
              <w:rPr>
                <w:rStyle w:val="Hyperlink"/>
                <w:noProof/>
                <w:sz w:val="22"/>
                <w:szCs w:val="22"/>
              </w:rPr>
              <w:t>Delivery</w:t>
            </w:r>
            <w:r w:rsidR="003E2610" w:rsidRPr="003E2610">
              <w:rPr>
                <w:noProof/>
                <w:webHidden/>
                <w:sz w:val="22"/>
                <w:szCs w:val="22"/>
              </w:rPr>
              <w:tab/>
            </w:r>
            <w:r w:rsidR="003E2610" w:rsidRPr="003E2610">
              <w:rPr>
                <w:noProof/>
                <w:webHidden/>
                <w:sz w:val="22"/>
                <w:szCs w:val="22"/>
              </w:rPr>
              <w:fldChar w:fldCharType="begin"/>
            </w:r>
            <w:r w:rsidR="003E2610" w:rsidRPr="003E2610">
              <w:rPr>
                <w:noProof/>
                <w:webHidden/>
                <w:sz w:val="22"/>
                <w:szCs w:val="22"/>
              </w:rPr>
              <w:instrText xml:space="preserve"> PAGEREF _Toc38633940 \h </w:instrText>
            </w:r>
            <w:r w:rsidR="003E2610" w:rsidRPr="003E2610">
              <w:rPr>
                <w:noProof/>
                <w:webHidden/>
                <w:sz w:val="22"/>
                <w:szCs w:val="22"/>
              </w:rPr>
            </w:r>
            <w:r w:rsidR="003E2610" w:rsidRPr="003E2610">
              <w:rPr>
                <w:noProof/>
                <w:webHidden/>
                <w:sz w:val="22"/>
                <w:szCs w:val="22"/>
              </w:rPr>
              <w:fldChar w:fldCharType="separate"/>
            </w:r>
            <w:r w:rsidR="00530FDB">
              <w:rPr>
                <w:noProof/>
                <w:webHidden/>
                <w:sz w:val="22"/>
                <w:szCs w:val="22"/>
              </w:rPr>
              <w:t>12</w:t>
            </w:r>
            <w:r w:rsidR="003E2610" w:rsidRPr="003E2610">
              <w:rPr>
                <w:noProof/>
                <w:webHidden/>
                <w:sz w:val="22"/>
                <w:szCs w:val="22"/>
              </w:rPr>
              <w:fldChar w:fldCharType="end"/>
            </w:r>
          </w:hyperlink>
        </w:p>
        <w:p w14:paraId="682E43D8" w14:textId="232AC789" w:rsidR="003E2610" w:rsidRPr="003E2610" w:rsidRDefault="000337ED">
          <w:pPr>
            <w:pStyle w:val="TOC2"/>
            <w:tabs>
              <w:tab w:val="left" w:pos="960"/>
              <w:tab w:val="right" w:pos="8630"/>
            </w:tabs>
            <w:rPr>
              <w:noProof/>
              <w:sz w:val="22"/>
              <w:szCs w:val="22"/>
            </w:rPr>
          </w:pPr>
          <w:hyperlink w:anchor="_Toc38633941" w:history="1">
            <w:r w:rsidR="003E2610" w:rsidRPr="003E2610">
              <w:rPr>
                <w:rStyle w:val="Hyperlink"/>
                <w:noProof/>
                <w:sz w:val="22"/>
                <w:szCs w:val="22"/>
              </w:rPr>
              <w:t>2.20</w:t>
            </w:r>
            <w:r w:rsidR="003E2610" w:rsidRPr="003E2610">
              <w:rPr>
                <w:noProof/>
                <w:sz w:val="22"/>
                <w:szCs w:val="22"/>
              </w:rPr>
              <w:tab/>
            </w:r>
            <w:r w:rsidR="003E2610" w:rsidRPr="003E2610">
              <w:rPr>
                <w:rStyle w:val="Hyperlink"/>
                <w:noProof/>
                <w:sz w:val="22"/>
                <w:szCs w:val="22"/>
              </w:rPr>
              <w:t>Taxes</w:t>
            </w:r>
            <w:r w:rsidR="003E2610" w:rsidRPr="003E2610">
              <w:rPr>
                <w:noProof/>
                <w:webHidden/>
                <w:sz w:val="22"/>
                <w:szCs w:val="22"/>
              </w:rPr>
              <w:tab/>
            </w:r>
            <w:r w:rsidR="003E2610" w:rsidRPr="003E2610">
              <w:rPr>
                <w:noProof/>
                <w:webHidden/>
                <w:sz w:val="22"/>
                <w:szCs w:val="22"/>
              </w:rPr>
              <w:fldChar w:fldCharType="begin"/>
            </w:r>
            <w:r w:rsidR="003E2610" w:rsidRPr="003E2610">
              <w:rPr>
                <w:noProof/>
                <w:webHidden/>
                <w:sz w:val="22"/>
                <w:szCs w:val="22"/>
              </w:rPr>
              <w:instrText xml:space="preserve"> PAGEREF _Toc38633941 \h </w:instrText>
            </w:r>
            <w:r w:rsidR="003E2610" w:rsidRPr="003E2610">
              <w:rPr>
                <w:noProof/>
                <w:webHidden/>
                <w:sz w:val="22"/>
                <w:szCs w:val="22"/>
              </w:rPr>
            </w:r>
            <w:r w:rsidR="003E2610" w:rsidRPr="003E2610">
              <w:rPr>
                <w:noProof/>
                <w:webHidden/>
                <w:sz w:val="22"/>
                <w:szCs w:val="22"/>
              </w:rPr>
              <w:fldChar w:fldCharType="separate"/>
            </w:r>
            <w:r w:rsidR="00530FDB">
              <w:rPr>
                <w:noProof/>
                <w:webHidden/>
                <w:sz w:val="22"/>
                <w:szCs w:val="22"/>
              </w:rPr>
              <w:t>12</w:t>
            </w:r>
            <w:r w:rsidR="003E2610" w:rsidRPr="003E2610">
              <w:rPr>
                <w:noProof/>
                <w:webHidden/>
                <w:sz w:val="22"/>
                <w:szCs w:val="22"/>
              </w:rPr>
              <w:fldChar w:fldCharType="end"/>
            </w:r>
          </w:hyperlink>
        </w:p>
        <w:p w14:paraId="51EDA4D0" w14:textId="6B9CC2E5" w:rsidR="003E2610" w:rsidRPr="003E2610" w:rsidRDefault="000337ED">
          <w:pPr>
            <w:pStyle w:val="TOC2"/>
            <w:tabs>
              <w:tab w:val="left" w:pos="960"/>
              <w:tab w:val="right" w:pos="8630"/>
            </w:tabs>
            <w:rPr>
              <w:noProof/>
              <w:sz w:val="22"/>
              <w:szCs w:val="22"/>
            </w:rPr>
          </w:pPr>
          <w:hyperlink w:anchor="_Toc38633942" w:history="1">
            <w:r w:rsidR="003E2610" w:rsidRPr="003E2610">
              <w:rPr>
                <w:rStyle w:val="Hyperlink"/>
                <w:noProof/>
                <w:sz w:val="22"/>
                <w:szCs w:val="22"/>
              </w:rPr>
              <w:t>2.21</w:t>
            </w:r>
            <w:r w:rsidR="003E2610" w:rsidRPr="003E2610">
              <w:rPr>
                <w:noProof/>
                <w:sz w:val="22"/>
                <w:szCs w:val="22"/>
              </w:rPr>
              <w:tab/>
            </w:r>
            <w:r w:rsidR="003E2610" w:rsidRPr="003E2610">
              <w:rPr>
                <w:rStyle w:val="Hyperlink"/>
                <w:noProof/>
                <w:sz w:val="22"/>
                <w:szCs w:val="22"/>
              </w:rPr>
              <w:t>Trademarks</w:t>
            </w:r>
            <w:r w:rsidR="003E2610" w:rsidRPr="003E2610">
              <w:rPr>
                <w:noProof/>
                <w:webHidden/>
                <w:sz w:val="22"/>
                <w:szCs w:val="22"/>
              </w:rPr>
              <w:tab/>
            </w:r>
            <w:r w:rsidR="003E2610" w:rsidRPr="003E2610">
              <w:rPr>
                <w:noProof/>
                <w:webHidden/>
                <w:sz w:val="22"/>
                <w:szCs w:val="22"/>
              </w:rPr>
              <w:fldChar w:fldCharType="begin"/>
            </w:r>
            <w:r w:rsidR="003E2610" w:rsidRPr="003E2610">
              <w:rPr>
                <w:noProof/>
                <w:webHidden/>
                <w:sz w:val="22"/>
                <w:szCs w:val="22"/>
              </w:rPr>
              <w:instrText xml:space="preserve"> PAGEREF _Toc38633942 \h </w:instrText>
            </w:r>
            <w:r w:rsidR="003E2610" w:rsidRPr="003E2610">
              <w:rPr>
                <w:noProof/>
                <w:webHidden/>
                <w:sz w:val="22"/>
                <w:szCs w:val="22"/>
              </w:rPr>
            </w:r>
            <w:r w:rsidR="003E2610" w:rsidRPr="003E2610">
              <w:rPr>
                <w:noProof/>
                <w:webHidden/>
                <w:sz w:val="22"/>
                <w:szCs w:val="22"/>
              </w:rPr>
              <w:fldChar w:fldCharType="separate"/>
            </w:r>
            <w:r w:rsidR="00530FDB">
              <w:rPr>
                <w:noProof/>
                <w:webHidden/>
                <w:sz w:val="22"/>
                <w:szCs w:val="22"/>
              </w:rPr>
              <w:t>12</w:t>
            </w:r>
            <w:r w:rsidR="003E2610" w:rsidRPr="003E2610">
              <w:rPr>
                <w:noProof/>
                <w:webHidden/>
                <w:sz w:val="22"/>
                <w:szCs w:val="22"/>
              </w:rPr>
              <w:fldChar w:fldCharType="end"/>
            </w:r>
          </w:hyperlink>
        </w:p>
        <w:p w14:paraId="24D89642" w14:textId="5028B4CD" w:rsidR="003E2610" w:rsidRPr="003E2610" w:rsidRDefault="000337ED">
          <w:pPr>
            <w:pStyle w:val="TOC2"/>
            <w:tabs>
              <w:tab w:val="left" w:pos="960"/>
              <w:tab w:val="right" w:pos="8630"/>
            </w:tabs>
            <w:rPr>
              <w:noProof/>
              <w:sz w:val="22"/>
              <w:szCs w:val="22"/>
            </w:rPr>
          </w:pPr>
          <w:hyperlink w:anchor="_Toc38633943" w:history="1">
            <w:r w:rsidR="003E2610" w:rsidRPr="003E2610">
              <w:rPr>
                <w:rStyle w:val="Hyperlink"/>
                <w:noProof/>
                <w:sz w:val="22"/>
                <w:szCs w:val="22"/>
              </w:rPr>
              <w:t>2.22</w:t>
            </w:r>
            <w:r w:rsidR="003E2610" w:rsidRPr="003E2610">
              <w:rPr>
                <w:noProof/>
                <w:sz w:val="22"/>
                <w:szCs w:val="22"/>
              </w:rPr>
              <w:tab/>
            </w:r>
            <w:r w:rsidR="003E2610" w:rsidRPr="003E2610">
              <w:rPr>
                <w:rStyle w:val="Hyperlink"/>
                <w:noProof/>
                <w:sz w:val="22"/>
                <w:szCs w:val="22"/>
              </w:rPr>
              <w:t>Live Test Demonstration</w:t>
            </w:r>
            <w:r w:rsidR="003E2610" w:rsidRPr="003E2610">
              <w:rPr>
                <w:noProof/>
                <w:webHidden/>
                <w:sz w:val="22"/>
                <w:szCs w:val="22"/>
              </w:rPr>
              <w:tab/>
            </w:r>
            <w:r w:rsidR="003E2610" w:rsidRPr="003E2610">
              <w:rPr>
                <w:noProof/>
                <w:webHidden/>
                <w:sz w:val="22"/>
                <w:szCs w:val="22"/>
              </w:rPr>
              <w:fldChar w:fldCharType="begin"/>
            </w:r>
            <w:r w:rsidR="003E2610" w:rsidRPr="003E2610">
              <w:rPr>
                <w:noProof/>
                <w:webHidden/>
                <w:sz w:val="22"/>
                <w:szCs w:val="22"/>
              </w:rPr>
              <w:instrText xml:space="preserve"> PAGEREF _Toc38633943 \h </w:instrText>
            </w:r>
            <w:r w:rsidR="003E2610" w:rsidRPr="003E2610">
              <w:rPr>
                <w:noProof/>
                <w:webHidden/>
                <w:sz w:val="22"/>
                <w:szCs w:val="22"/>
              </w:rPr>
            </w:r>
            <w:r w:rsidR="003E2610" w:rsidRPr="003E2610">
              <w:rPr>
                <w:noProof/>
                <w:webHidden/>
                <w:sz w:val="22"/>
                <w:szCs w:val="22"/>
              </w:rPr>
              <w:fldChar w:fldCharType="separate"/>
            </w:r>
            <w:r w:rsidR="00530FDB">
              <w:rPr>
                <w:noProof/>
                <w:webHidden/>
                <w:sz w:val="22"/>
                <w:szCs w:val="22"/>
              </w:rPr>
              <w:t>12</w:t>
            </w:r>
            <w:r w:rsidR="003E2610" w:rsidRPr="003E2610">
              <w:rPr>
                <w:noProof/>
                <w:webHidden/>
                <w:sz w:val="22"/>
                <w:szCs w:val="22"/>
              </w:rPr>
              <w:fldChar w:fldCharType="end"/>
            </w:r>
          </w:hyperlink>
        </w:p>
        <w:p w14:paraId="24091B86" w14:textId="1362ADD4" w:rsidR="003E2610" w:rsidRPr="003E2610" w:rsidRDefault="000337ED">
          <w:pPr>
            <w:pStyle w:val="TOC2"/>
            <w:tabs>
              <w:tab w:val="left" w:pos="960"/>
              <w:tab w:val="right" w:pos="8630"/>
            </w:tabs>
            <w:rPr>
              <w:noProof/>
              <w:sz w:val="22"/>
              <w:szCs w:val="22"/>
            </w:rPr>
          </w:pPr>
          <w:hyperlink w:anchor="_Toc38633944" w:history="1">
            <w:r w:rsidR="003E2610" w:rsidRPr="003E2610">
              <w:rPr>
                <w:rStyle w:val="Hyperlink"/>
                <w:noProof/>
                <w:sz w:val="22"/>
                <w:szCs w:val="22"/>
              </w:rPr>
              <w:t>2.23</w:t>
            </w:r>
            <w:r w:rsidR="003E2610" w:rsidRPr="003E2610">
              <w:rPr>
                <w:noProof/>
                <w:sz w:val="22"/>
                <w:szCs w:val="22"/>
              </w:rPr>
              <w:tab/>
            </w:r>
            <w:r w:rsidR="003E2610" w:rsidRPr="003E2610">
              <w:rPr>
                <w:rStyle w:val="Hyperlink"/>
                <w:noProof/>
                <w:sz w:val="22"/>
                <w:szCs w:val="22"/>
              </w:rPr>
              <w:t>Schedule</w:t>
            </w:r>
            <w:r w:rsidR="003E2610" w:rsidRPr="003E2610">
              <w:rPr>
                <w:noProof/>
                <w:webHidden/>
                <w:sz w:val="22"/>
                <w:szCs w:val="22"/>
              </w:rPr>
              <w:tab/>
            </w:r>
            <w:r w:rsidR="003E2610" w:rsidRPr="003E2610">
              <w:rPr>
                <w:noProof/>
                <w:webHidden/>
                <w:sz w:val="22"/>
                <w:szCs w:val="22"/>
              </w:rPr>
              <w:fldChar w:fldCharType="begin"/>
            </w:r>
            <w:r w:rsidR="003E2610" w:rsidRPr="003E2610">
              <w:rPr>
                <w:noProof/>
                <w:webHidden/>
                <w:sz w:val="22"/>
                <w:szCs w:val="22"/>
              </w:rPr>
              <w:instrText xml:space="preserve"> PAGEREF _Toc38633944 \h </w:instrText>
            </w:r>
            <w:r w:rsidR="003E2610" w:rsidRPr="003E2610">
              <w:rPr>
                <w:noProof/>
                <w:webHidden/>
                <w:sz w:val="22"/>
                <w:szCs w:val="22"/>
              </w:rPr>
            </w:r>
            <w:r w:rsidR="003E2610" w:rsidRPr="003E2610">
              <w:rPr>
                <w:noProof/>
                <w:webHidden/>
                <w:sz w:val="22"/>
                <w:szCs w:val="22"/>
              </w:rPr>
              <w:fldChar w:fldCharType="separate"/>
            </w:r>
            <w:r w:rsidR="00530FDB">
              <w:rPr>
                <w:noProof/>
                <w:webHidden/>
                <w:sz w:val="22"/>
                <w:szCs w:val="22"/>
              </w:rPr>
              <w:t>13</w:t>
            </w:r>
            <w:r w:rsidR="003E2610" w:rsidRPr="003E2610">
              <w:rPr>
                <w:noProof/>
                <w:webHidden/>
                <w:sz w:val="22"/>
                <w:szCs w:val="22"/>
              </w:rPr>
              <w:fldChar w:fldCharType="end"/>
            </w:r>
          </w:hyperlink>
        </w:p>
        <w:p w14:paraId="0C71AA57" w14:textId="73C47660" w:rsidR="003E2610" w:rsidRPr="003E2610" w:rsidRDefault="000337ED">
          <w:pPr>
            <w:pStyle w:val="TOC1"/>
            <w:tabs>
              <w:tab w:val="left" w:pos="480"/>
              <w:tab w:val="right" w:pos="8630"/>
            </w:tabs>
            <w:rPr>
              <w:noProof/>
              <w:sz w:val="22"/>
              <w:szCs w:val="22"/>
            </w:rPr>
          </w:pPr>
          <w:hyperlink w:anchor="_Toc38633945" w:history="1">
            <w:r w:rsidR="003E2610" w:rsidRPr="003E2610">
              <w:rPr>
                <w:rStyle w:val="Hyperlink"/>
                <w:noProof/>
                <w:sz w:val="22"/>
                <w:szCs w:val="22"/>
              </w:rPr>
              <w:t>3</w:t>
            </w:r>
            <w:r w:rsidR="003E2610" w:rsidRPr="003E2610">
              <w:rPr>
                <w:noProof/>
                <w:sz w:val="22"/>
                <w:szCs w:val="22"/>
              </w:rPr>
              <w:tab/>
            </w:r>
            <w:r w:rsidR="003E2610" w:rsidRPr="003E2610">
              <w:rPr>
                <w:rStyle w:val="Hyperlink"/>
                <w:noProof/>
                <w:sz w:val="22"/>
                <w:szCs w:val="22"/>
              </w:rPr>
              <w:t>PROPOSAL EVALUATION AND AWARD FACTORS</w:t>
            </w:r>
            <w:r w:rsidR="003E2610" w:rsidRPr="003E2610">
              <w:rPr>
                <w:noProof/>
                <w:webHidden/>
                <w:sz w:val="22"/>
                <w:szCs w:val="22"/>
              </w:rPr>
              <w:tab/>
            </w:r>
            <w:r w:rsidR="003E2610" w:rsidRPr="003E2610">
              <w:rPr>
                <w:noProof/>
                <w:webHidden/>
                <w:sz w:val="22"/>
                <w:szCs w:val="22"/>
              </w:rPr>
              <w:fldChar w:fldCharType="begin"/>
            </w:r>
            <w:r w:rsidR="003E2610" w:rsidRPr="003E2610">
              <w:rPr>
                <w:noProof/>
                <w:webHidden/>
                <w:sz w:val="22"/>
                <w:szCs w:val="22"/>
              </w:rPr>
              <w:instrText xml:space="preserve"> PAGEREF _Toc38633945 \h </w:instrText>
            </w:r>
            <w:r w:rsidR="003E2610" w:rsidRPr="003E2610">
              <w:rPr>
                <w:noProof/>
                <w:webHidden/>
                <w:sz w:val="22"/>
                <w:szCs w:val="22"/>
              </w:rPr>
            </w:r>
            <w:r w:rsidR="003E2610" w:rsidRPr="003E2610">
              <w:rPr>
                <w:noProof/>
                <w:webHidden/>
                <w:sz w:val="22"/>
                <w:szCs w:val="22"/>
              </w:rPr>
              <w:fldChar w:fldCharType="separate"/>
            </w:r>
            <w:r w:rsidR="00530FDB">
              <w:rPr>
                <w:noProof/>
                <w:webHidden/>
                <w:sz w:val="22"/>
                <w:szCs w:val="22"/>
              </w:rPr>
              <w:t>14</w:t>
            </w:r>
            <w:r w:rsidR="003E2610" w:rsidRPr="003E2610">
              <w:rPr>
                <w:noProof/>
                <w:webHidden/>
                <w:sz w:val="22"/>
                <w:szCs w:val="22"/>
              </w:rPr>
              <w:fldChar w:fldCharType="end"/>
            </w:r>
          </w:hyperlink>
        </w:p>
        <w:p w14:paraId="7FA08A18" w14:textId="177E7A4C" w:rsidR="003E2610" w:rsidRPr="003E2610" w:rsidRDefault="000337ED">
          <w:pPr>
            <w:pStyle w:val="TOC2"/>
            <w:tabs>
              <w:tab w:val="left" w:pos="960"/>
              <w:tab w:val="right" w:pos="8630"/>
            </w:tabs>
            <w:rPr>
              <w:noProof/>
              <w:sz w:val="22"/>
              <w:szCs w:val="22"/>
            </w:rPr>
          </w:pPr>
          <w:hyperlink w:anchor="_Toc38633946" w:history="1">
            <w:r w:rsidR="003E2610" w:rsidRPr="003E2610">
              <w:rPr>
                <w:rStyle w:val="Hyperlink"/>
                <w:noProof/>
                <w:sz w:val="22"/>
                <w:szCs w:val="22"/>
              </w:rPr>
              <w:t>3.1</w:t>
            </w:r>
            <w:r w:rsidR="003E2610" w:rsidRPr="003E2610">
              <w:rPr>
                <w:noProof/>
                <w:sz w:val="22"/>
                <w:szCs w:val="22"/>
              </w:rPr>
              <w:tab/>
            </w:r>
            <w:r w:rsidR="003E2610" w:rsidRPr="003E2610">
              <w:rPr>
                <w:rStyle w:val="Hyperlink"/>
                <w:noProof/>
                <w:sz w:val="22"/>
                <w:szCs w:val="22"/>
              </w:rPr>
              <w:t>Award Factors</w:t>
            </w:r>
            <w:r w:rsidR="003E2610" w:rsidRPr="003E2610">
              <w:rPr>
                <w:noProof/>
                <w:webHidden/>
                <w:sz w:val="22"/>
                <w:szCs w:val="22"/>
              </w:rPr>
              <w:tab/>
            </w:r>
            <w:r w:rsidR="003E2610" w:rsidRPr="003E2610">
              <w:rPr>
                <w:noProof/>
                <w:webHidden/>
                <w:sz w:val="22"/>
                <w:szCs w:val="22"/>
              </w:rPr>
              <w:fldChar w:fldCharType="begin"/>
            </w:r>
            <w:r w:rsidR="003E2610" w:rsidRPr="003E2610">
              <w:rPr>
                <w:noProof/>
                <w:webHidden/>
                <w:sz w:val="22"/>
                <w:szCs w:val="22"/>
              </w:rPr>
              <w:instrText xml:space="preserve"> PAGEREF _Toc38633946 \h </w:instrText>
            </w:r>
            <w:r w:rsidR="003E2610" w:rsidRPr="003E2610">
              <w:rPr>
                <w:noProof/>
                <w:webHidden/>
                <w:sz w:val="22"/>
                <w:szCs w:val="22"/>
              </w:rPr>
            </w:r>
            <w:r w:rsidR="003E2610" w:rsidRPr="003E2610">
              <w:rPr>
                <w:noProof/>
                <w:webHidden/>
                <w:sz w:val="22"/>
                <w:szCs w:val="22"/>
              </w:rPr>
              <w:fldChar w:fldCharType="separate"/>
            </w:r>
            <w:r w:rsidR="00530FDB">
              <w:rPr>
                <w:noProof/>
                <w:webHidden/>
                <w:sz w:val="22"/>
                <w:szCs w:val="22"/>
              </w:rPr>
              <w:t>14</w:t>
            </w:r>
            <w:r w:rsidR="003E2610" w:rsidRPr="003E2610">
              <w:rPr>
                <w:noProof/>
                <w:webHidden/>
                <w:sz w:val="22"/>
                <w:szCs w:val="22"/>
              </w:rPr>
              <w:fldChar w:fldCharType="end"/>
            </w:r>
          </w:hyperlink>
        </w:p>
        <w:p w14:paraId="4CDEA74A" w14:textId="1BA79392" w:rsidR="003E2610" w:rsidRPr="003E2610" w:rsidRDefault="000337ED">
          <w:pPr>
            <w:pStyle w:val="TOC2"/>
            <w:tabs>
              <w:tab w:val="left" w:pos="960"/>
              <w:tab w:val="right" w:pos="8630"/>
            </w:tabs>
            <w:rPr>
              <w:noProof/>
              <w:sz w:val="22"/>
              <w:szCs w:val="22"/>
            </w:rPr>
          </w:pPr>
          <w:hyperlink w:anchor="_Toc38633947" w:history="1">
            <w:r w:rsidR="003E2610" w:rsidRPr="003E2610">
              <w:rPr>
                <w:rStyle w:val="Hyperlink"/>
                <w:noProof/>
                <w:sz w:val="22"/>
                <w:szCs w:val="22"/>
              </w:rPr>
              <w:t>3.2</w:t>
            </w:r>
            <w:r w:rsidR="003E2610" w:rsidRPr="003E2610">
              <w:rPr>
                <w:noProof/>
                <w:sz w:val="22"/>
                <w:szCs w:val="22"/>
              </w:rPr>
              <w:tab/>
            </w:r>
            <w:r w:rsidR="003E2610" w:rsidRPr="003E2610">
              <w:rPr>
                <w:rStyle w:val="Hyperlink"/>
                <w:noProof/>
                <w:sz w:val="22"/>
                <w:szCs w:val="22"/>
              </w:rPr>
              <w:t>Award Guidance</w:t>
            </w:r>
            <w:r w:rsidR="003E2610" w:rsidRPr="003E2610">
              <w:rPr>
                <w:noProof/>
                <w:webHidden/>
                <w:sz w:val="22"/>
                <w:szCs w:val="22"/>
              </w:rPr>
              <w:tab/>
            </w:r>
            <w:r w:rsidR="003E2610" w:rsidRPr="003E2610">
              <w:rPr>
                <w:noProof/>
                <w:webHidden/>
                <w:sz w:val="22"/>
                <w:szCs w:val="22"/>
              </w:rPr>
              <w:fldChar w:fldCharType="begin"/>
            </w:r>
            <w:r w:rsidR="003E2610" w:rsidRPr="003E2610">
              <w:rPr>
                <w:noProof/>
                <w:webHidden/>
                <w:sz w:val="22"/>
                <w:szCs w:val="22"/>
              </w:rPr>
              <w:instrText xml:space="preserve"> PAGEREF _Toc38633947 \h </w:instrText>
            </w:r>
            <w:r w:rsidR="003E2610" w:rsidRPr="003E2610">
              <w:rPr>
                <w:noProof/>
                <w:webHidden/>
                <w:sz w:val="22"/>
                <w:szCs w:val="22"/>
              </w:rPr>
            </w:r>
            <w:r w:rsidR="003E2610" w:rsidRPr="003E2610">
              <w:rPr>
                <w:noProof/>
                <w:webHidden/>
                <w:sz w:val="22"/>
                <w:szCs w:val="22"/>
              </w:rPr>
              <w:fldChar w:fldCharType="separate"/>
            </w:r>
            <w:r w:rsidR="00530FDB">
              <w:rPr>
                <w:noProof/>
                <w:webHidden/>
                <w:sz w:val="22"/>
                <w:szCs w:val="22"/>
              </w:rPr>
              <w:t>15</w:t>
            </w:r>
            <w:r w:rsidR="003E2610" w:rsidRPr="003E2610">
              <w:rPr>
                <w:noProof/>
                <w:webHidden/>
                <w:sz w:val="22"/>
                <w:szCs w:val="22"/>
              </w:rPr>
              <w:fldChar w:fldCharType="end"/>
            </w:r>
          </w:hyperlink>
        </w:p>
        <w:p w14:paraId="14C4A35E" w14:textId="0AAE335D" w:rsidR="003E2610" w:rsidRPr="003E2610" w:rsidRDefault="000337ED">
          <w:pPr>
            <w:pStyle w:val="TOC1"/>
            <w:tabs>
              <w:tab w:val="left" w:pos="480"/>
              <w:tab w:val="right" w:pos="8630"/>
            </w:tabs>
            <w:rPr>
              <w:noProof/>
              <w:sz w:val="22"/>
              <w:szCs w:val="22"/>
            </w:rPr>
          </w:pPr>
          <w:hyperlink w:anchor="_Toc38633948" w:history="1">
            <w:r w:rsidR="003E2610" w:rsidRPr="003E2610">
              <w:rPr>
                <w:rStyle w:val="Hyperlink"/>
                <w:noProof/>
                <w:sz w:val="22"/>
                <w:szCs w:val="22"/>
              </w:rPr>
              <w:t>4</w:t>
            </w:r>
            <w:r w:rsidR="003E2610" w:rsidRPr="003E2610">
              <w:rPr>
                <w:noProof/>
                <w:sz w:val="22"/>
                <w:szCs w:val="22"/>
              </w:rPr>
              <w:tab/>
            </w:r>
            <w:r w:rsidR="003E2610" w:rsidRPr="003E2610">
              <w:rPr>
                <w:rStyle w:val="Hyperlink"/>
                <w:noProof/>
                <w:sz w:val="22"/>
                <w:szCs w:val="22"/>
              </w:rPr>
              <w:t>REFERENCES</w:t>
            </w:r>
            <w:r w:rsidR="003E2610" w:rsidRPr="003E2610">
              <w:rPr>
                <w:noProof/>
                <w:webHidden/>
                <w:sz w:val="22"/>
                <w:szCs w:val="22"/>
              </w:rPr>
              <w:tab/>
            </w:r>
            <w:r w:rsidR="003E2610" w:rsidRPr="003E2610">
              <w:rPr>
                <w:noProof/>
                <w:webHidden/>
                <w:sz w:val="22"/>
                <w:szCs w:val="22"/>
              </w:rPr>
              <w:fldChar w:fldCharType="begin"/>
            </w:r>
            <w:r w:rsidR="003E2610" w:rsidRPr="003E2610">
              <w:rPr>
                <w:noProof/>
                <w:webHidden/>
                <w:sz w:val="22"/>
                <w:szCs w:val="22"/>
              </w:rPr>
              <w:instrText xml:space="preserve"> PAGEREF _Toc38633948 \h </w:instrText>
            </w:r>
            <w:r w:rsidR="003E2610" w:rsidRPr="003E2610">
              <w:rPr>
                <w:noProof/>
                <w:webHidden/>
                <w:sz w:val="22"/>
                <w:szCs w:val="22"/>
              </w:rPr>
            </w:r>
            <w:r w:rsidR="003E2610" w:rsidRPr="003E2610">
              <w:rPr>
                <w:noProof/>
                <w:webHidden/>
                <w:sz w:val="22"/>
                <w:szCs w:val="22"/>
              </w:rPr>
              <w:fldChar w:fldCharType="separate"/>
            </w:r>
            <w:r w:rsidR="00530FDB">
              <w:rPr>
                <w:noProof/>
                <w:webHidden/>
                <w:sz w:val="22"/>
                <w:szCs w:val="22"/>
              </w:rPr>
              <w:t>15</w:t>
            </w:r>
            <w:r w:rsidR="003E2610" w:rsidRPr="003E2610">
              <w:rPr>
                <w:noProof/>
                <w:webHidden/>
                <w:sz w:val="22"/>
                <w:szCs w:val="22"/>
              </w:rPr>
              <w:fldChar w:fldCharType="end"/>
            </w:r>
          </w:hyperlink>
        </w:p>
        <w:p w14:paraId="74F0C30F" w14:textId="318D3C6B" w:rsidR="00765F95" w:rsidRDefault="00B818CC">
          <w:pPr>
            <w:rPr>
              <w:sz w:val="22"/>
              <w:szCs w:val="22"/>
            </w:rPr>
          </w:pPr>
          <w:r w:rsidRPr="003E2610">
            <w:rPr>
              <w:sz w:val="22"/>
              <w:szCs w:val="22"/>
            </w:rPr>
            <w:fldChar w:fldCharType="end"/>
          </w:r>
        </w:p>
      </w:sdtContent>
    </w:sdt>
    <w:p w14:paraId="53781620" w14:textId="77777777" w:rsidR="00765F95" w:rsidRDefault="00B818CC">
      <w:pPr>
        <w:pStyle w:val="Heading1"/>
        <w:numPr>
          <w:ilvl w:val="0"/>
          <w:numId w:val="2"/>
        </w:numPr>
        <w:spacing w:before="360"/>
      </w:pPr>
      <w:bookmarkStart w:id="1" w:name="_Toc38633917"/>
      <w:r>
        <w:lastRenderedPageBreak/>
        <w:t>REQUEST</w:t>
      </w:r>
      <w:bookmarkEnd w:id="1"/>
    </w:p>
    <w:p w14:paraId="40F5B73F" w14:textId="77777777" w:rsidR="00765F95" w:rsidRDefault="00B818CC">
      <w:pPr>
        <w:rPr>
          <w:color w:val="0070C0"/>
          <w:u w:val="single"/>
        </w:rPr>
      </w:pPr>
      <w:r>
        <w:t xml:space="preserve">The </w:t>
      </w:r>
      <w:hyperlink r:id="rId7">
        <w:r>
          <w:rPr>
            <w:color w:val="0070C0"/>
            <w:u w:val="single"/>
          </w:rPr>
          <w:t>University Corporation for Atmospheric Research</w:t>
        </w:r>
      </w:hyperlink>
      <w:r>
        <w:rPr>
          <w:color w:val="0070C0"/>
        </w:rPr>
        <w:t xml:space="preserve"> </w:t>
      </w:r>
      <w:r>
        <w:t xml:space="preserve">(UCAR), on behalf of the </w:t>
      </w:r>
      <w:hyperlink r:id="rId8">
        <w:r>
          <w:rPr>
            <w:color w:val="0070C0"/>
            <w:u w:val="single"/>
          </w:rPr>
          <w:t>Computational Information Systems Laboratory</w:t>
        </w:r>
      </w:hyperlink>
      <w:r>
        <w:rPr>
          <w:color w:val="0070C0"/>
        </w:rPr>
        <w:t xml:space="preserve"> </w:t>
      </w:r>
      <w:r>
        <w:t xml:space="preserve">(CISL) at the </w:t>
      </w:r>
      <w:hyperlink r:id="rId9">
        <w:r>
          <w:rPr>
            <w:color w:val="0070C0"/>
            <w:u w:val="single"/>
          </w:rPr>
          <w:t>National Center for Atmospheric Research</w:t>
        </w:r>
      </w:hyperlink>
      <w:r>
        <w:t xml:space="preserve"> (NCAR), is issuing this Request for Proposal (RFP) for a next-generation High-Performance Computing (HPC) system and Parallel File System (PFS), hereinafter referred to as the NWSC-3 system.</w:t>
      </w:r>
    </w:p>
    <w:p w14:paraId="2D83BBC3" w14:textId="77777777" w:rsidR="00765F95" w:rsidRDefault="00B818CC">
      <w:r>
        <w:t>Specifications for the NWSC-3 system and its software, support and maintenance services, desirable options, benchmark rules, acceptance testing and criteria, and project management criteria are provided in the attachments to this RFP.</w:t>
      </w:r>
    </w:p>
    <w:p w14:paraId="31C6F372" w14:textId="77777777" w:rsidR="00765F95" w:rsidRDefault="00B818CC">
      <w:r>
        <w:t>Proposals must be submitted in accordance with the Instructions to Offerors below. Failure to comply with these instructions or submission of an incomplete proposal may result in the rejection of the proposal.</w:t>
      </w:r>
    </w:p>
    <w:p w14:paraId="38761A75" w14:textId="77777777" w:rsidR="00765F95" w:rsidRDefault="00B818CC">
      <w:r>
        <w:t>This RFP is comprised of the following items, which are available from the NWSC-3 RFP website</w:t>
      </w:r>
      <w:r>
        <w:rPr>
          <w:color w:val="0070C0"/>
        </w:rPr>
        <w:t xml:space="preserve"> </w:t>
      </w:r>
      <w:r>
        <w:t>[1]:</w:t>
      </w:r>
    </w:p>
    <w:p w14:paraId="25E1BD44" w14:textId="77777777" w:rsidR="00765F95" w:rsidRDefault="00B818CC">
      <w:pPr>
        <w:numPr>
          <w:ilvl w:val="0"/>
          <w:numId w:val="7"/>
        </w:numPr>
        <w:pBdr>
          <w:top w:val="nil"/>
          <w:left w:val="nil"/>
          <w:bottom w:val="nil"/>
          <w:right w:val="nil"/>
          <w:between w:val="nil"/>
        </w:pBdr>
        <w:spacing w:after="0"/>
      </w:pPr>
      <w:r>
        <w:rPr>
          <w:color w:val="000000"/>
        </w:rPr>
        <w:t xml:space="preserve">UCAR </w:t>
      </w:r>
      <w:r>
        <w:t>RFP000074</w:t>
      </w:r>
      <w:r>
        <w:rPr>
          <w:color w:val="000000"/>
        </w:rPr>
        <w:t xml:space="preserve"> NWSC-3 RFP (this document)</w:t>
      </w:r>
    </w:p>
    <w:p w14:paraId="6026AD79" w14:textId="77777777" w:rsidR="00765F95" w:rsidRDefault="00B818CC">
      <w:pPr>
        <w:numPr>
          <w:ilvl w:val="0"/>
          <w:numId w:val="7"/>
        </w:numPr>
        <w:pBdr>
          <w:top w:val="nil"/>
          <w:left w:val="nil"/>
          <w:bottom w:val="nil"/>
          <w:right w:val="nil"/>
          <w:between w:val="nil"/>
        </w:pBdr>
        <w:spacing w:before="0" w:after="0"/>
      </w:pPr>
      <w:r>
        <w:rPr>
          <w:color w:val="000000"/>
        </w:rPr>
        <w:t xml:space="preserve">UCAR </w:t>
      </w:r>
      <w:r>
        <w:t>RFP000074</w:t>
      </w:r>
      <w:r>
        <w:rPr>
          <w:color w:val="000000"/>
        </w:rPr>
        <w:t xml:space="preserve"> Attachment 1 NWSC-3 Technical Specifications</w:t>
      </w:r>
    </w:p>
    <w:p w14:paraId="46D9D7A5" w14:textId="77777777" w:rsidR="00765F95" w:rsidRDefault="00B818CC">
      <w:pPr>
        <w:numPr>
          <w:ilvl w:val="0"/>
          <w:numId w:val="7"/>
        </w:numPr>
        <w:pBdr>
          <w:top w:val="nil"/>
          <w:left w:val="nil"/>
          <w:bottom w:val="nil"/>
          <w:right w:val="nil"/>
          <w:between w:val="nil"/>
        </w:pBdr>
        <w:spacing w:before="0" w:after="0"/>
      </w:pPr>
      <w:r>
        <w:rPr>
          <w:color w:val="000000"/>
        </w:rPr>
        <w:t xml:space="preserve">UCAR </w:t>
      </w:r>
      <w:r>
        <w:t>RFP000074</w:t>
      </w:r>
      <w:r>
        <w:rPr>
          <w:color w:val="000000"/>
        </w:rPr>
        <w:t xml:space="preserve"> Attachment 2 NWSC-3 Benchmark </w:t>
      </w:r>
      <w:r>
        <w:t>Rules</w:t>
      </w:r>
    </w:p>
    <w:p w14:paraId="2E32A2DE" w14:textId="77777777" w:rsidR="00765F95" w:rsidRDefault="00B818CC">
      <w:pPr>
        <w:numPr>
          <w:ilvl w:val="0"/>
          <w:numId w:val="7"/>
        </w:numPr>
        <w:pBdr>
          <w:top w:val="nil"/>
          <w:left w:val="nil"/>
          <w:bottom w:val="nil"/>
          <w:right w:val="nil"/>
          <w:between w:val="nil"/>
        </w:pBdr>
        <w:spacing w:before="0" w:after="0"/>
      </w:pPr>
      <w:r>
        <w:rPr>
          <w:color w:val="000000"/>
        </w:rPr>
        <w:t xml:space="preserve">UCAR </w:t>
      </w:r>
      <w:r>
        <w:t>RFP000074</w:t>
      </w:r>
      <w:r>
        <w:rPr>
          <w:color w:val="000000"/>
        </w:rPr>
        <w:t xml:space="preserve"> Attachment 2A NWSC-3 Benchmark Results Spreadsheet</w:t>
      </w:r>
    </w:p>
    <w:p w14:paraId="679EF4E4" w14:textId="77777777" w:rsidR="00765F95" w:rsidRDefault="00B818CC">
      <w:pPr>
        <w:numPr>
          <w:ilvl w:val="0"/>
          <w:numId w:val="7"/>
        </w:numPr>
        <w:pBdr>
          <w:top w:val="nil"/>
          <w:left w:val="nil"/>
          <w:bottom w:val="nil"/>
          <w:right w:val="nil"/>
          <w:between w:val="nil"/>
        </w:pBdr>
        <w:spacing w:before="0" w:after="0"/>
      </w:pPr>
      <w:r>
        <w:rPr>
          <w:color w:val="000000"/>
        </w:rPr>
        <w:t xml:space="preserve">UCAR </w:t>
      </w:r>
      <w:r>
        <w:t>RFP000074</w:t>
      </w:r>
      <w:r>
        <w:rPr>
          <w:color w:val="000000"/>
        </w:rPr>
        <w:t xml:space="preserve"> Attachment 3 UCAR Representations and Certifications</w:t>
      </w:r>
    </w:p>
    <w:p w14:paraId="5825AB4A" w14:textId="77777777" w:rsidR="00765F95" w:rsidRDefault="00B818CC">
      <w:pPr>
        <w:numPr>
          <w:ilvl w:val="0"/>
          <w:numId w:val="7"/>
        </w:numPr>
        <w:pBdr>
          <w:top w:val="nil"/>
          <w:left w:val="nil"/>
          <w:bottom w:val="nil"/>
          <w:right w:val="nil"/>
          <w:between w:val="nil"/>
        </w:pBdr>
        <w:spacing w:before="0" w:after="0"/>
      </w:pPr>
      <w:r>
        <w:rPr>
          <w:color w:val="000000"/>
        </w:rPr>
        <w:t xml:space="preserve">UCAR </w:t>
      </w:r>
      <w:r>
        <w:t>RFP000074</w:t>
      </w:r>
      <w:r>
        <w:rPr>
          <w:color w:val="000000"/>
        </w:rPr>
        <w:t xml:space="preserve"> Attachment 4 Terms and Conditions</w:t>
      </w:r>
    </w:p>
    <w:p w14:paraId="38291544" w14:textId="77777777" w:rsidR="00765F95" w:rsidRDefault="00B818CC">
      <w:pPr>
        <w:numPr>
          <w:ilvl w:val="0"/>
          <w:numId w:val="7"/>
        </w:numPr>
        <w:pBdr>
          <w:top w:val="nil"/>
          <w:left w:val="nil"/>
          <w:bottom w:val="nil"/>
          <w:right w:val="nil"/>
          <w:between w:val="nil"/>
        </w:pBdr>
        <w:spacing w:before="0" w:after="0"/>
      </w:pPr>
      <w:r>
        <w:rPr>
          <w:color w:val="000000"/>
        </w:rPr>
        <w:t xml:space="preserve">UCAR </w:t>
      </w:r>
      <w:r>
        <w:t>RFP000074</w:t>
      </w:r>
      <w:r>
        <w:rPr>
          <w:color w:val="000000"/>
        </w:rPr>
        <w:t xml:space="preserve"> Attachment 4A NSF Flow Downs</w:t>
      </w:r>
    </w:p>
    <w:p w14:paraId="1B21B450" w14:textId="77777777" w:rsidR="00765F95" w:rsidRDefault="00B818CC">
      <w:pPr>
        <w:numPr>
          <w:ilvl w:val="0"/>
          <w:numId w:val="7"/>
        </w:numPr>
        <w:pBdr>
          <w:top w:val="nil"/>
          <w:left w:val="nil"/>
          <w:bottom w:val="nil"/>
          <w:right w:val="nil"/>
          <w:between w:val="nil"/>
        </w:pBdr>
        <w:spacing w:before="0" w:after="0"/>
      </w:pPr>
      <w:r>
        <w:rPr>
          <w:color w:val="000000"/>
        </w:rPr>
        <w:t xml:space="preserve">UCAR </w:t>
      </w:r>
      <w:r>
        <w:t>RFP000074</w:t>
      </w:r>
      <w:r>
        <w:rPr>
          <w:color w:val="000000"/>
        </w:rPr>
        <w:t xml:space="preserve"> Attachment 4B Statement of Work</w:t>
      </w:r>
    </w:p>
    <w:p w14:paraId="770F1609" w14:textId="77777777" w:rsidR="00765F95" w:rsidRDefault="00B818CC">
      <w:pPr>
        <w:numPr>
          <w:ilvl w:val="0"/>
          <w:numId w:val="7"/>
        </w:numPr>
        <w:pBdr>
          <w:top w:val="nil"/>
          <w:left w:val="nil"/>
          <w:bottom w:val="nil"/>
          <w:right w:val="nil"/>
          <w:between w:val="nil"/>
        </w:pBdr>
        <w:spacing w:before="0" w:after="0"/>
      </w:pPr>
      <w:r>
        <w:rPr>
          <w:color w:val="000000"/>
        </w:rPr>
        <w:t xml:space="preserve">UCAR </w:t>
      </w:r>
      <w:r>
        <w:t>RFP000074</w:t>
      </w:r>
      <w:r>
        <w:rPr>
          <w:color w:val="000000"/>
        </w:rPr>
        <w:t xml:space="preserve"> Attachment 4C Contact Information</w:t>
      </w:r>
    </w:p>
    <w:p w14:paraId="18CD4139" w14:textId="77777777" w:rsidR="00765F95" w:rsidRDefault="00B818CC">
      <w:pPr>
        <w:numPr>
          <w:ilvl w:val="0"/>
          <w:numId w:val="7"/>
        </w:numPr>
        <w:pBdr>
          <w:top w:val="nil"/>
          <w:left w:val="nil"/>
          <w:bottom w:val="nil"/>
          <w:right w:val="nil"/>
          <w:between w:val="nil"/>
        </w:pBdr>
        <w:spacing w:before="0" w:after="0"/>
      </w:pPr>
      <w:r>
        <w:rPr>
          <w:color w:val="000000"/>
        </w:rPr>
        <w:t xml:space="preserve">UCAR </w:t>
      </w:r>
      <w:r>
        <w:t>RFP000074</w:t>
      </w:r>
      <w:r>
        <w:rPr>
          <w:color w:val="000000"/>
        </w:rPr>
        <w:t xml:space="preserve"> Attachment 4D Subcontractor Proposal</w:t>
      </w:r>
    </w:p>
    <w:p w14:paraId="154BD531" w14:textId="77777777" w:rsidR="00765F95" w:rsidRDefault="00B818CC">
      <w:pPr>
        <w:numPr>
          <w:ilvl w:val="0"/>
          <w:numId w:val="7"/>
        </w:numPr>
        <w:pBdr>
          <w:top w:val="nil"/>
          <w:left w:val="nil"/>
          <w:bottom w:val="nil"/>
          <w:right w:val="nil"/>
          <w:between w:val="nil"/>
        </w:pBdr>
        <w:spacing w:before="0" w:after="0"/>
      </w:pPr>
      <w:r>
        <w:rPr>
          <w:color w:val="000000"/>
        </w:rPr>
        <w:t xml:space="preserve">UCAR </w:t>
      </w:r>
      <w:r>
        <w:t>RFP000074</w:t>
      </w:r>
      <w:r>
        <w:rPr>
          <w:color w:val="000000"/>
        </w:rPr>
        <w:t xml:space="preserve"> Attachment 4E Deliverable Requirements</w:t>
      </w:r>
    </w:p>
    <w:p w14:paraId="193E7618" w14:textId="77777777" w:rsidR="00765F95" w:rsidRDefault="00B818CC">
      <w:pPr>
        <w:numPr>
          <w:ilvl w:val="0"/>
          <w:numId w:val="7"/>
        </w:numPr>
        <w:pBdr>
          <w:top w:val="nil"/>
          <w:left w:val="nil"/>
          <w:bottom w:val="nil"/>
          <w:right w:val="nil"/>
          <w:between w:val="nil"/>
        </w:pBdr>
        <w:spacing w:before="0" w:after="0"/>
      </w:pPr>
      <w:r>
        <w:rPr>
          <w:color w:val="000000"/>
        </w:rPr>
        <w:t xml:space="preserve">UCAR </w:t>
      </w:r>
      <w:r>
        <w:t>RFP000074</w:t>
      </w:r>
      <w:r>
        <w:rPr>
          <w:color w:val="000000"/>
        </w:rPr>
        <w:t xml:space="preserve"> Attachment 4F Acceptance Criteria and Testing</w:t>
      </w:r>
    </w:p>
    <w:p w14:paraId="0C454087" w14:textId="77777777" w:rsidR="00765F95" w:rsidRDefault="00B818CC">
      <w:pPr>
        <w:numPr>
          <w:ilvl w:val="0"/>
          <w:numId w:val="7"/>
        </w:numPr>
        <w:pBdr>
          <w:top w:val="nil"/>
          <w:left w:val="nil"/>
          <w:bottom w:val="nil"/>
          <w:right w:val="nil"/>
          <w:between w:val="nil"/>
        </w:pBdr>
        <w:spacing w:before="0" w:after="0"/>
      </w:pPr>
      <w:r>
        <w:rPr>
          <w:color w:val="000000"/>
        </w:rPr>
        <w:t xml:space="preserve">UCAR </w:t>
      </w:r>
      <w:r>
        <w:t>RFP000074</w:t>
      </w:r>
      <w:r>
        <w:rPr>
          <w:color w:val="000000"/>
        </w:rPr>
        <w:t xml:space="preserve"> Attachment 4G Project Management Requirements</w:t>
      </w:r>
    </w:p>
    <w:p w14:paraId="57C92B4C" w14:textId="77777777" w:rsidR="00765F95" w:rsidRDefault="00B818CC">
      <w:pPr>
        <w:numPr>
          <w:ilvl w:val="0"/>
          <w:numId w:val="7"/>
        </w:numPr>
        <w:pBdr>
          <w:top w:val="nil"/>
          <w:left w:val="nil"/>
          <w:bottom w:val="nil"/>
          <w:right w:val="nil"/>
          <w:between w:val="nil"/>
        </w:pBdr>
        <w:spacing w:before="0" w:after="0"/>
      </w:pPr>
      <w:r>
        <w:rPr>
          <w:color w:val="000000"/>
        </w:rPr>
        <w:t xml:space="preserve">UCAR </w:t>
      </w:r>
      <w:r>
        <w:t>RFP000074</w:t>
      </w:r>
      <w:r>
        <w:rPr>
          <w:color w:val="000000"/>
        </w:rPr>
        <w:t xml:space="preserve"> Attachment 4H Request for Proposal Technical Documents</w:t>
      </w:r>
    </w:p>
    <w:p w14:paraId="5B8EDB8C" w14:textId="26A98F4B" w:rsidR="00765F95" w:rsidRDefault="00B818CC">
      <w:pPr>
        <w:numPr>
          <w:ilvl w:val="0"/>
          <w:numId w:val="7"/>
        </w:numPr>
        <w:pBdr>
          <w:top w:val="nil"/>
          <w:left w:val="nil"/>
          <w:bottom w:val="nil"/>
          <w:right w:val="nil"/>
          <w:between w:val="nil"/>
        </w:pBdr>
        <w:spacing w:before="0" w:after="0"/>
      </w:pPr>
      <w:r>
        <w:t xml:space="preserve">UCAR RFP000074 </w:t>
      </w:r>
      <w:r w:rsidR="00B679B4">
        <w:t xml:space="preserve">Attachment 5 </w:t>
      </w:r>
      <w:r>
        <w:t>Cheyenne Workload and Usage Analysis</w:t>
      </w:r>
    </w:p>
    <w:p w14:paraId="12897B01" w14:textId="4839EF15" w:rsidR="00765F95" w:rsidRDefault="00B818CC">
      <w:pPr>
        <w:numPr>
          <w:ilvl w:val="0"/>
          <w:numId w:val="7"/>
        </w:numPr>
        <w:pBdr>
          <w:top w:val="nil"/>
          <w:left w:val="nil"/>
          <w:bottom w:val="nil"/>
          <w:right w:val="nil"/>
          <w:between w:val="nil"/>
        </w:pBdr>
        <w:spacing w:before="0" w:after="0"/>
      </w:pPr>
      <w:r>
        <w:t xml:space="preserve">UCAR RFP000074 </w:t>
      </w:r>
      <w:r w:rsidR="00B679B4">
        <w:t xml:space="preserve">Attachment 6 </w:t>
      </w:r>
      <w:r>
        <w:t>NCAR GLADE Integration Guide</w:t>
      </w:r>
    </w:p>
    <w:p w14:paraId="3F40937B" w14:textId="207FB0A9" w:rsidR="00765F95" w:rsidRDefault="00B818CC">
      <w:pPr>
        <w:numPr>
          <w:ilvl w:val="0"/>
          <w:numId w:val="7"/>
        </w:numPr>
        <w:pBdr>
          <w:top w:val="nil"/>
          <w:left w:val="nil"/>
          <w:bottom w:val="nil"/>
          <w:right w:val="nil"/>
          <w:between w:val="nil"/>
        </w:pBdr>
        <w:spacing w:before="0" w:after="0"/>
      </w:pPr>
      <w:r>
        <w:t xml:space="preserve">UCAR RFP000074 </w:t>
      </w:r>
      <w:r w:rsidR="00B679B4">
        <w:t xml:space="preserve">Attachment 7 </w:t>
      </w:r>
      <w:r>
        <w:t>NWSC Module A and B Layout (AutoCAD file)</w:t>
      </w:r>
    </w:p>
    <w:p w14:paraId="2B669F6A" w14:textId="77777777" w:rsidR="00765F95" w:rsidRDefault="00B818CC">
      <w:pPr>
        <w:numPr>
          <w:ilvl w:val="0"/>
          <w:numId w:val="7"/>
        </w:numPr>
        <w:spacing w:before="0"/>
      </w:pPr>
      <w:r>
        <w:t>NCAR Benchmarks, available on the NCAR HPC Benchmarks website</w:t>
      </w:r>
      <w:r>
        <w:rPr>
          <w:color w:val="000000"/>
        </w:rPr>
        <w:t xml:space="preserve"> [2]</w:t>
      </w:r>
    </w:p>
    <w:p w14:paraId="1AFE7529" w14:textId="77777777" w:rsidR="00765F95" w:rsidRDefault="00B818CC">
      <w:pPr>
        <w:pStyle w:val="Heading2"/>
        <w:numPr>
          <w:ilvl w:val="1"/>
          <w:numId w:val="2"/>
        </w:numPr>
      </w:pPr>
      <w:bookmarkStart w:id="2" w:name="_Toc38633918"/>
      <w:r>
        <w:t>Background</w:t>
      </w:r>
      <w:bookmarkEnd w:id="2"/>
    </w:p>
    <w:p w14:paraId="2EE15C98" w14:textId="77777777" w:rsidR="00765F95" w:rsidRDefault="00B818CC">
      <w:bookmarkStart w:id="3" w:name="_3znysh7" w:colFirst="0" w:colLast="0"/>
      <w:bookmarkEnd w:id="3"/>
      <w:r>
        <w:t xml:space="preserve">CISL and the resources it manages support over 1,000 users and 200 applications in the atmospheric and related sciences. The primary models used by these communities include: </w:t>
      </w:r>
    </w:p>
    <w:p w14:paraId="16A9FDA0" w14:textId="77777777" w:rsidR="00765F95" w:rsidRDefault="00B818CC">
      <w:pPr>
        <w:numPr>
          <w:ilvl w:val="0"/>
          <w:numId w:val="4"/>
        </w:numPr>
        <w:pBdr>
          <w:top w:val="nil"/>
          <w:left w:val="nil"/>
          <w:bottom w:val="nil"/>
          <w:right w:val="nil"/>
          <w:between w:val="nil"/>
        </w:pBdr>
        <w:spacing w:after="0"/>
        <w:rPr>
          <w:color w:val="000000"/>
          <w:highlight w:val="white"/>
        </w:rPr>
      </w:pPr>
      <w:r>
        <w:rPr>
          <w:color w:val="000000"/>
        </w:rPr>
        <w:t xml:space="preserve">the Community Earth System Model (CESM) and its constituent components which form a fully-coupled, community global climate model; </w:t>
      </w:r>
    </w:p>
    <w:p w14:paraId="1273A4C4" w14:textId="77777777" w:rsidR="00765F95" w:rsidRDefault="00B818CC">
      <w:pPr>
        <w:numPr>
          <w:ilvl w:val="0"/>
          <w:numId w:val="4"/>
        </w:numPr>
        <w:pBdr>
          <w:top w:val="nil"/>
          <w:left w:val="nil"/>
          <w:bottom w:val="nil"/>
          <w:right w:val="nil"/>
          <w:between w:val="nil"/>
        </w:pBdr>
        <w:spacing w:before="0" w:after="0"/>
        <w:rPr>
          <w:color w:val="000000"/>
          <w:highlight w:val="white"/>
        </w:rPr>
      </w:pPr>
      <w:r>
        <w:rPr>
          <w:color w:val="000000"/>
        </w:rPr>
        <w:lastRenderedPageBreak/>
        <w:t xml:space="preserve">several variants of the Weather Research and Forecasting (WRF) model which serves as a mesoscale numerical weather prediction system designed to serve both atmospheric research and operational forecasting needs; </w:t>
      </w:r>
    </w:p>
    <w:p w14:paraId="7984AB2C" w14:textId="77777777" w:rsidR="00765F95" w:rsidRDefault="00B818CC">
      <w:pPr>
        <w:numPr>
          <w:ilvl w:val="0"/>
          <w:numId w:val="4"/>
        </w:numPr>
        <w:pBdr>
          <w:top w:val="nil"/>
          <w:left w:val="nil"/>
          <w:bottom w:val="nil"/>
          <w:right w:val="nil"/>
          <w:between w:val="nil"/>
        </w:pBdr>
        <w:spacing w:before="0" w:after="0"/>
        <w:rPr>
          <w:color w:val="000000"/>
          <w:highlight w:val="white"/>
        </w:rPr>
      </w:pPr>
      <w:r>
        <w:rPr>
          <w:color w:val="000000"/>
          <w:highlight w:val="white"/>
        </w:rPr>
        <w:t>the Model for Prediction Across Scales (MPAS), a collaborative model using unstructured Voronoi meshes to provide both quasi-uniform and locally refined grids for atmosphere, ocean, and other Earth-system simulation components;</w:t>
      </w:r>
    </w:p>
    <w:p w14:paraId="71A7AB1F" w14:textId="77777777" w:rsidR="00765F95" w:rsidRDefault="00B818CC">
      <w:pPr>
        <w:numPr>
          <w:ilvl w:val="0"/>
          <w:numId w:val="4"/>
        </w:numPr>
        <w:pBdr>
          <w:top w:val="nil"/>
          <w:left w:val="nil"/>
          <w:bottom w:val="nil"/>
          <w:right w:val="nil"/>
          <w:between w:val="nil"/>
        </w:pBdr>
        <w:spacing w:before="0"/>
        <w:rPr>
          <w:color w:val="000000"/>
          <w:highlight w:val="white"/>
        </w:rPr>
      </w:pPr>
      <w:r>
        <w:rPr>
          <w:color w:val="000000"/>
          <w:highlight w:val="white"/>
        </w:rPr>
        <w:t>and a broad range of applications for the post-processing, visualization, and Machine Learning/Deep Learning (ML/DL) analysis of simulation and observational data.</w:t>
      </w:r>
    </w:p>
    <w:p w14:paraId="485CB315" w14:textId="77777777" w:rsidR="00765F95" w:rsidRDefault="00B818CC">
      <w:r>
        <w:t>With over half of the delivered core hours of NCAR’s current Cheyenne HPC system [3] dedicated to running the CESM, NCAR’s discipline-specific user community results in a more narrowly focused applications base than for many other publicly-funded HPC centers in the United States.</w:t>
      </w:r>
    </w:p>
    <w:p w14:paraId="274EF8FC" w14:textId="77777777" w:rsidR="00765F95" w:rsidRDefault="00B818CC">
      <w:pPr>
        <w:pStyle w:val="Heading2"/>
        <w:numPr>
          <w:ilvl w:val="1"/>
          <w:numId w:val="2"/>
        </w:numPr>
      </w:pPr>
      <w:bookmarkStart w:id="4" w:name="_Toc38633919"/>
      <w:r>
        <w:t>Scope of the NWSC-3 Procurement</w:t>
      </w:r>
      <w:bookmarkEnd w:id="4"/>
    </w:p>
    <w:p w14:paraId="1BB2928C" w14:textId="77777777" w:rsidR="00765F95" w:rsidRDefault="00B818CC">
      <w:bookmarkStart w:id="5" w:name="_tyjcwt" w:colFirst="0" w:colLast="0"/>
      <w:bookmarkEnd w:id="5"/>
      <w:r>
        <w:t>This RFP requests proposals for a next-generation, integrated HPC system and PFS solution to support the rapidly increasing computational demands of NCAR’s atmospheric science community.</w:t>
      </w:r>
    </w:p>
    <w:p w14:paraId="2CACC4C6" w14:textId="77777777" w:rsidR="00765F95" w:rsidRDefault="00B818CC">
      <w:bookmarkStart w:id="6" w:name="_3dy6vkm" w:colFirst="0" w:colLast="0"/>
      <w:bookmarkEnd w:id="6"/>
      <w:r>
        <w:t xml:space="preserve">The NWSC-3 system must provide a significant upgrade in computational capabilities, with a target increase of at least three (3) times greater than the sustained performance of NCAR’s current Cheyenne system [3]. The NWSC-3 system will be installed in </w:t>
      </w:r>
      <w:r>
        <w:rPr>
          <w:color w:val="000000"/>
        </w:rPr>
        <w:t>the NCAR Wyoming Supercomputer Center (NWSC)</w:t>
      </w:r>
      <w:r>
        <w:t xml:space="preserve"> </w:t>
      </w:r>
      <w:r>
        <w:rPr>
          <w:color w:val="000000"/>
        </w:rPr>
        <w:t>in Cheyenne, WY, and is expected to be operated and maintained</w:t>
      </w:r>
      <w:r>
        <w:t xml:space="preserve"> for a minimum of five (5) years subsequent to the final HPC system acceptance, with options to extend up to two (2) years beyond that. The system must integrate with NCAR's IBM Spectrum Scale™-based</w:t>
      </w:r>
      <w:r>
        <w:rPr>
          <w:vertAlign w:val="superscript"/>
        </w:rPr>
        <w:footnoteReference w:id="1"/>
      </w:r>
      <w:r>
        <w:t xml:space="preserve"> Globally Accessible Data Environment (GLADE) file system and Campaign Store services, the HPSS-based</w:t>
      </w:r>
      <w:r>
        <w:rPr>
          <w:vertAlign w:val="superscript"/>
        </w:rPr>
        <w:footnoteReference w:id="2"/>
      </w:r>
      <w:r>
        <w:t xml:space="preserve"> NCAR Archive, and an Ethernet-based Local Area Network (LAN).</w:t>
      </w:r>
    </w:p>
    <w:p w14:paraId="7B05B771" w14:textId="77777777" w:rsidR="00765F95" w:rsidRDefault="00B818CC">
      <w:r>
        <w:t>The NWSC-3 procurement includes the following components:</w:t>
      </w:r>
    </w:p>
    <w:p w14:paraId="255B7040" w14:textId="77777777" w:rsidR="00765F95" w:rsidRDefault="00B818CC">
      <w:pPr>
        <w:numPr>
          <w:ilvl w:val="0"/>
          <w:numId w:val="8"/>
        </w:numPr>
        <w:pBdr>
          <w:top w:val="nil"/>
          <w:left w:val="nil"/>
          <w:bottom w:val="nil"/>
          <w:right w:val="nil"/>
          <w:between w:val="nil"/>
        </w:pBdr>
        <w:spacing w:before="0" w:after="0"/>
      </w:pPr>
      <w:r>
        <w:t>NWSC-3 Test HPC system and Test PFS delivered and accepted in September 2021.</w:t>
      </w:r>
    </w:p>
    <w:p w14:paraId="3FEE0704" w14:textId="77777777" w:rsidR="00765F95" w:rsidRDefault="00B818CC">
      <w:pPr>
        <w:numPr>
          <w:ilvl w:val="0"/>
          <w:numId w:val="8"/>
        </w:numPr>
        <w:pBdr>
          <w:top w:val="nil"/>
          <w:left w:val="nil"/>
          <w:bottom w:val="nil"/>
          <w:right w:val="nil"/>
          <w:between w:val="nil"/>
        </w:pBdr>
        <w:spacing w:before="0" w:after="0"/>
        <w:rPr>
          <w:color w:val="000000"/>
        </w:rPr>
      </w:pPr>
      <w:r>
        <w:t>NWSC-3 Production HPC system and Production PFS delivered and installed so that successful completion of acceptance testing occurs no later than December 2021.</w:t>
      </w:r>
    </w:p>
    <w:p w14:paraId="298FEE09" w14:textId="77777777" w:rsidR="00765F95" w:rsidRDefault="00B818CC">
      <w:pPr>
        <w:rPr>
          <w:color w:val="000000"/>
        </w:rPr>
      </w:pPr>
      <w:r>
        <w:t>See Attachment 1 NWSC-3 Technical Specifications for a complete description of the required and optional components of the NWSC-3 system and their specifications.</w:t>
      </w:r>
    </w:p>
    <w:p w14:paraId="11AB90FC" w14:textId="77777777" w:rsidR="00765F95" w:rsidRDefault="00B818CC">
      <w:pPr>
        <w:pStyle w:val="Heading2"/>
        <w:numPr>
          <w:ilvl w:val="1"/>
          <w:numId w:val="2"/>
        </w:numPr>
      </w:pPr>
      <w:bookmarkStart w:id="7" w:name="_Toc38633920"/>
      <w:r>
        <w:t>NWSC-3 Funding</w:t>
      </w:r>
      <w:bookmarkEnd w:id="7"/>
    </w:p>
    <w:p w14:paraId="7DE5D27C" w14:textId="77777777" w:rsidR="00765F95" w:rsidRDefault="00B818CC">
      <w:r>
        <w:t>The available funding for the NWSC-3 procurement is US$37.0 million.</w:t>
      </w:r>
    </w:p>
    <w:p w14:paraId="74C8CF10" w14:textId="77777777" w:rsidR="00765F95" w:rsidRDefault="00B818CC">
      <w:r>
        <w:lastRenderedPageBreak/>
        <w:t xml:space="preserve">The funding described above is the not-to-exceed amount for all elements listed in §1.2 and includes all equipment, software, support, and maintenance for five (5) years of operation. Final quantities and delivery dates for all NWSC-3 elements shall be determined during subcontract negotiations. Note that it is possible for an Offeror’s proposal to exceed the available funding since the total of all options will exceed this amount and not all options will be exercised. </w:t>
      </w:r>
    </w:p>
    <w:p w14:paraId="56BC87EE" w14:textId="77777777" w:rsidR="00765F95" w:rsidRDefault="00B818CC">
      <w:r>
        <w:t>This is a best-value procurement. Proposal evaluation and award factors are described in §3.</w:t>
      </w:r>
    </w:p>
    <w:p w14:paraId="19B79DB0" w14:textId="77777777" w:rsidR="00765F95" w:rsidRDefault="00B818CC">
      <w:pPr>
        <w:pStyle w:val="Heading1"/>
        <w:numPr>
          <w:ilvl w:val="0"/>
          <w:numId w:val="2"/>
        </w:numPr>
        <w:spacing w:before="360"/>
      </w:pPr>
      <w:bookmarkStart w:id="8" w:name="_Toc38633921"/>
      <w:r>
        <w:t>INSTRUCTIONS TO OFFERORS</w:t>
      </w:r>
      <w:bookmarkEnd w:id="8"/>
    </w:p>
    <w:p w14:paraId="342935D1" w14:textId="77777777" w:rsidR="00765F95" w:rsidRDefault="00B818CC">
      <w:r>
        <w:t>Prospective Offerors are to submit proposals in response to this RFP as described in the following subsections.</w:t>
      </w:r>
    </w:p>
    <w:p w14:paraId="2C025457" w14:textId="77777777" w:rsidR="00765F95" w:rsidRDefault="00B818CC">
      <w:pPr>
        <w:pStyle w:val="Heading2"/>
        <w:numPr>
          <w:ilvl w:val="1"/>
          <w:numId w:val="2"/>
        </w:numPr>
      </w:pPr>
      <w:bookmarkStart w:id="9" w:name="_Toc38633922"/>
      <w:r>
        <w:t>Proposal Due Date and Time</w:t>
      </w:r>
      <w:bookmarkEnd w:id="9"/>
    </w:p>
    <w:p w14:paraId="706A5708" w14:textId="03922F63" w:rsidR="00765F95" w:rsidRDefault="00B818CC">
      <w:r>
        <w:t xml:space="preserve">Firm, fixed-price proposals are due no later than 1500 Mountain Daylight Time (MDT) on Friday, </w:t>
      </w:r>
      <w:r w:rsidR="00354C57" w:rsidRPr="00354C57">
        <w:rPr>
          <w:color w:val="FF0000"/>
        </w:rPr>
        <w:t>[A1] 29</w:t>
      </w:r>
      <w:r w:rsidR="00354C57">
        <w:rPr>
          <w:color w:val="FF0000"/>
        </w:rPr>
        <w:t xml:space="preserve"> </w:t>
      </w:r>
      <w:r w:rsidRPr="00354C57">
        <w:rPr>
          <w:strike/>
          <w:color w:val="FF0000"/>
        </w:rPr>
        <w:t>15</w:t>
      </w:r>
      <w:r w:rsidRPr="00354C57">
        <w:rPr>
          <w:color w:val="FF0000"/>
        </w:rPr>
        <w:t xml:space="preserve"> </w:t>
      </w:r>
      <w:r>
        <w:t>May 2020.</w:t>
      </w:r>
    </w:p>
    <w:p w14:paraId="3A99CE69" w14:textId="77777777" w:rsidR="00765F95" w:rsidRDefault="00B818CC">
      <w:pPr>
        <w:pStyle w:val="Heading2"/>
        <w:numPr>
          <w:ilvl w:val="1"/>
          <w:numId w:val="2"/>
        </w:numPr>
      </w:pPr>
      <w:bookmarkStart w:id="10" w:name="_Toc38633923"/>
      <w:r>
        <w:t>Questions Due Date and Time</w:t>
      </w:r>
      <w:bookmarkEnd w:id="10"/>
    </w:p>
    <w:p w14:paraId="39905967" w14:textId="0F00DFE6" w:rsidR="00765F95" w:rsidRDefault="00B818CC">
      <w:r>
        <w:t xml:space="preserve">All questions concerning the requirements of this RFP must be submitted via email to the attention of the Subcontract/Procurement Manager listed below by 1700 MDT on Friday, </w:t>
      </w:r>
      <w:r w:rsidR="00E25FC3" w:rsidRPr="00E25FC3">
        <w:rPr>
          <w:color w:val="FF0000"/>
        </w:rPr>
        <w:t xml:space="preserve">[A1] 1 May </w:t>
      </w:r>
      <w:r w:rsidRPr="00E25FC3">
        <w:rPr>
          <w:strike/>
          <w:color w:val="FF0000"/>
        </w:rPr>
        <w:t>24 April</w:t>
      </w:r>
      <w:r w:rsidRPr="00E25FC3">
        <w:rPr>
          <w:color w:val="FF0000"/>
        </w:rPr>
        <w:t xml:space="preserve"> </w:t>
      </w:r>
      <w:r>
        <w:t>2020. All questions with corresponding answers will subsequently be distributed to all prospective Offerors via the NWSC-3 RFP website [1].</w:t>
      </w:r>
    </w:p>
    <w:p w14:paraId="71C2944A" w14:textId="77777777" w:rsidR="00765F95" w:rsidRDefault="00B818CC">
      <w:pPr>
        <w:pStyle w:val="Heading2"/>
        <w:keepLines w:val="0"/>
        <w:numPr>
          <w:ilvl w:val="1"/>
          <w:numId w:val="2"/>
        </w:numPr>
        <w:tabs>
          <w:tab w:val="left" w:pos="720"/>
        </w:tabs>
        <w:spacing w:before="120"/>
        <w:ind w:left="720" w:hanging="720"/>
      </w:pPr>
      <w:bookmarkStart w:id="11" w:name="_Toc38633924"/>
      <w:r>
        <w:t>NWSC-3 RFP Website</w:t>
      </w:r>
      <w:bookmarkEnd w:id="11"/>
    </w:p>
    <w:p w14:paraId="50BFCCD9" w14:textId="77777777" w:rsidR="00765F95" w:rsidRDefault="00B818CC">
      <w:pPr>
        <w:pBdr>
          <w:top w:val="nil"/>
          <w:left w:val="nil"/>
          <w:bottom w:val="nil"/>
          <w:right w:val="nil"/>
          <w:between w:val="nil"/>
        </w:pBdr>
        <w:rPr>
          <w:color w:val="000000"/>
        </w:rPr>
      </w:pPr>
      <w:r>
        <w:rPr>
          <w:color w:val="000000"/>
        </w:rPr>
        <w:t xml:space="preserve">This RFP, and all information related to it, including any amendments, forms, and other files to be used in preparing and submitting proposals, is available to the Offeror at the </w:t>
      </w:r>
      <w:r>
        <w:t>NWSC-3 RFP website [1]</w:t>
      </w:r>
      <w:r>
        <w:rPr>
          <w:color w:val="000000"/>
        </w:rPr>
        <w:t xml:space="preserve">. The NWSC-3 RFP website </w:t>
      </w:r>
      <w:r>
        <w:t xml:space="preserve">[1] </w:t>
      </w:r>
      <w:r>
        <w:rPr>
          <w:color w:val="000000"/>
        </w:rPr>
        <w:t>will be used, in addition to email notification(s) from the Subcontract/Procurement Manager, for communications by UCAR to the prospective Offerors regarding this RFP.</w:t>
      </w:r>
    </w:p>
    <w:p w14:paraId="6922854F" w14:textId="77777777" w:rsidR="00765F95" w:rsidRDefault="00B818CC">
      <w:pPr>
        <w:pStyle w:val="Heading2"/>
        <w:numPr>
          <w:ilvl w:val="1"/>
          <w:numId w:val="2"/>
        </w:numPr>
      </w:pPr>
      <w:r>
        <w:t xml:space="preserve"> </w:t>
      </w:r>
      <w:bookmarkStart w:id="12" w:name="_Toc38633925"/>
      <w:r>
        <w:t>Registration of Interest</w:t>
      </w:r>
      <w:bookmarkEnd w:id="12"/>
    </w:p>
    <w:p w14:paraId="6C6117CA" w14:textId="77777777" w:rsidR="00765F95" w:rsidRDefault="00B818CC">
      <w:r>
        <w:t>Any prospective Offeror who anticipates responding to this RFP shall officially register interest via email to the UCAR Subcontract/Procurement Manager, including the name, corporate affiliation, mailing address, telephone number, and email address of the Offeror’s primary and secondary contacts. Registered Offeror contacts will receive notification from the Subcontract/Procurement Manager of any new information regarding the RFP and/or posted to the NWSC-3 RFP website [1].</w:t>
      </w:r>
    </w:p>
    <w:p w14:paraId="63DA9665" w14:textId="77777777" w:rsidR="00765F95" w:rsidRDefault="00B818CC">
      <w:pPr>
        <w:pStyle w:val="Heading2"/>
        <w:numPr>
          <w:ilvl w:val="1"/>
          <w:numId w:val="2"/>
        </w:numPr>
      </w:pPr>
      <w:bookmarkStart w:id="13" w:name="_Toc38633926"/>
      <w:r>
        <w:t>NWSC Virtual Site Visit for Prospective Offerors</w:t>
      </w:r>
      <w:bookmarkEnd w:id="13"/>
    </w:p>
    <w:p w14:paraId="53C87DD4" w14:textId="77777777" w:rsidR="00765F95" w:rsidRDefault="00B818CC">
      <w:r>
        <w:t xml:space="preserve">UCAR will host an NWSC Virtual Site Visit for prospective NWSC-3 Offerors from 0800 to 1200 Mountain Daylight Time (MDT) on Friday, 24 April 2020. The NWSC Virtual Site </w:t>
      </w:r>
      <w:r>
        <w:lastRenderedPageBreak/>
        <w:t>Visit will include an overview and tour of the NCAR Wyoming Supercomputer Center (NWSC) located in Cheyenne, Wyoming. To join the NWSC Virtual Site Visit on Friday, 24 April 2020, Offerors must provide the name, affiliation, mobile phone number, and email address of all online attendees to the UCAR Subcontract/Procurement Manager no later than 1700 MDT on Monday, 20 April 2020.</w:t>
      </w:r>
    </w:p>
    <w:p w14:paraId="4D8FFF63" w14:textId="77777777" w:rsidR="00765F95" w:rsidRDefault="00B818CC">
      <w:pPr>
        <w:pStyle w:val="Heading2"/>
        <w:numPr>
          <w:ilvl w:val="1"/>
          <w:numId w:val="2"/>
        </w:numPr>
      </w:pPr>
      <w:bookmarkStart w:id="14" w:name="_Toc38633927"/>
      <w:r>
        <w:t>RFP Revision History and UCAR Communications</w:t>
      </w:r>
      <w:bookmarkEnd w:id="14"/>
    </w:p>
    <w:p w14:paraId="28455CD9" w14:textId="77777777" w:rsidR="00765F95" w:rsidRDefault="00B818CC">
      <w:pPr>
        <w:pBdr>
          <w:top w:val="nil"/>
          <w:left w:val="nil"/>
          <w:bottom w:val="nil"/>
          <w:right w:val="nil"/>
          <w:between w:val="nil"/>
        </w:pBdr>
        <w:rPr>
          <w:color w:val="000000"/>
        </w:rPr>
      </w:pPr>
      <w:r>
        <w:rPr>
          <w:color w:val="000000"/>
        </w:rPr>
        <w:t xml:space="preserve">After the initial release of this RFP, amendments to it will be communicated by the Subcontract/Procurement Manager through an email notification to registered Offerors and by the reissuing of the modified documents on the NWSC-3 RFP website </w:t>
      </w:r>
      <w:r>
        <w:t>[1]</w:t>
      </w:r>
      <w:r>
        <w:rPr>
          <w:color w:val="000000"/>
        </w:rPr>
        <w:t xml:space="preserve">. All changes will be documented in a separate </w:t>
      </w:r>
      <w:r>
        <w:rPr>
          <w:b/>
          <w:color w:val="000000"/>
        </w:rPr>
        <w:t xml:space="preserve">UCAR </w:t>
      </w:r>
      <w:r>
        <w:rPr>
          <w:b/>
        </w:rPr>
        <w:t>RFP000074</w:t>
      </w:r>
      <w:r>
        <w:rPr>
          <w:b/>
          <w:color w:val="000000"/>
        </w:rPr>
        <w:t xml:space="preserve"> NWSC-3 Amendments</w:t>
      </w:r>
      <w:r>
        <w:rPr>
          <w:color w:val="000000"/>
        </w:rPr>
        <w:t xml:space="preserve"> file, available from the NWSC-3 RFP website </w:t>
      </w:r>
      <w:r>
        <w:t>[1]</w:t>
      </w:r>
      <w:r>
        <w:rPr>
          <w:color w:val="000000"/>
        </w:rPr>
        <w:t>.</w:t>
      </w:r>
    </w:p>
    <w:p w14:paraId="0807A92F" w14:textId="77777777" w:rsidR="00765F95" w:rsidRDefault="00B818CC">
      <w:pPr>
        <w:pBdr>
          <w:top w:val="nil"/>
          <w:left w:val="nil"/>
          <w:bottom w:val="nil"/>
          <w:right w:val="nil"/>
          <w:between w:val="nil"/>
        </w:pBdr>
        <w:rPr>
          <w:color w:val="000000"/>
        </w:rPr>
      </w:pPr>
      <w:r>
        <w:rPr>
          <w:color w:val="000000"/>
        </w:rPr>
        <w:t xml:space="preserve">Additionally, UCAR responses to Offeror questions regarding this RFP, and any other formal communications by UCAR, will be provided in writing via a </w:t>
      </w:r>
      <w:r>
        <w:rPr>
          <w:b/>
          <w:color w:val="000000"/>
        </w:rPr>
        <w:t xml:space="preserve">UCAR </w:t>
      </w:r>
      <w:r>
        <w:rPr>
          <w:b/>
        </w:rPr>
        <w:t>RFP000074</w:t>
      </w:r>
      <w:r>
        <w:rPr>
          <w:b/>
          <w:color w:val="000000"/>
        </w:rPr>
        <w:t xml:space="preserve"> NWSC-3 Communications</w:t>
      </w:r>
      <w:r>
        <w:rPr>
          <w:color w:val="000000"/>
        </w:rPr>
        <w:t xml:space="preserve"> file, also available from the NWSC-3 RFP website </w:t>
      </w:r>
      <w:r>
        <w:t>[1]</w:t>
      </w:r>
      <w:r>
        <w:rPr>
          <w:color w:val="000000"/>
        </w:rPr>
        <w:t>.</w:t>
      </w:r>
    </w:p>
    <w:p w14:paraId="28F213F7" w14:textId="77777777" w:rsidR="00765F95" w:rsidRDefault="00B818CC">
      <w:pPr>
        <w:pStyle w:val="Heading2"/>
        <w:numPr>
          <w:ilvl w:val="1"/>
          <w:numId w:val="2"/>
        </w:numPr>
      </w:pPr>
      <w:bookmarkStart w:id="15" w:name="_Toc38633928"/>
      <w:r>
        <w:t>Proposal Submission</w:t>
      </w:r>
      <w:bookmarkEnd w:id="15"/>
    </w:p>
    <w:p w14:paraId="69F4C4CB" w14:textId="77777777" w:rsidR="00765F95" w:rsidRDefault="00B818CC">
      <w:r>
        <w:t>The Offeror shall submit one (1) electronic copy of the proposal, with all supplemental material, to the UCAR Contracts Office as indicated below. All proposal materials must be submitted in an electronic form by the Offeror and received by the UCAR Subcontract/Procurement Manager no later than the proposal due date and time specified above.</w:t>
      </w:r>
    </w:p>
    <w:tbl>
      <w:tblPr>
        <w:tblStyle w:val="a"/>
        <w:tblW w:w="8370" w:type="dxa"/>
        <w:tblInd w:w="288" w:type="dxa"/>
        <w:tblBorders>
          <w:top w:val="nil"/>
          <w:left w:val="nil"/>
          <w:bottom w:val="nil"/>
          <w:right w:val="nil"/>
          <w:insideH w:val="nil"/>
          <w:insideV w:val="nil"/>
        </w:tblBorders>
        <w:tblLayout w:type="fixed"/>
        <w:tblLook w:val="0400" w:firstRow="0" w:lastRow="0" w:firstColumn="0" w:lastColumn="0" w:noHBand="0" w:noVBand="1"/>
      </w:tblPr>
      <w:tblGrid>
        <w:gridCol w:w="2538"/>
        <w:gridCol w:w="5832"/>
      </w:tblGrid>
      <w:tr w:rsidR="00765F95" w14:paraId="07C21310" w14:textId="77777777">
        <w:tc>
          <w:tcPr>
            <w:tcW w:w="2538" w:type="dxa"/>
          </w:tcPr>
          <w:p w14:paraId="6E2E8652" w14:textId="77777777" w:rsidR="00765F95" w:rsidRDefault="00B818CC">
            <w:pPr>
              <w:pBdr>
                <w:top w:val="nil"/>
                <w:left w:val="nil"/>
                <w:bottom w:val="nil"/>
                <w:right w:val="nil"/>
                <w:between w:val="nil"/>
              </w:pBdr>
              <w:spacing w:before="0" w:after="0"/>
            </w:pPr>
            <w:r>
              <w:t>Email</w:t>
            </w:r>
          </w:p>
        </w:tc>
        <w:tc>
          <w:tcPr>
            <w:tcW w:w="5832" w:type="dxa"/>
          </w:tcPr>
          <w:p w14:paraId="09E3EB2F" w14:textId="77777777" w:rsidR="00765F95" w:rsidRDefault="000337ED">
            <w:pPr>
              <w:pBdr>
                <w:top w:val="nil"/>
                <w:left w:val="nil"/>
                <w:bottom w:val="nil"/>
                <w:right w:val="nil"/>
                <w:between w:val="nil"/>
              </w:pBdr>
              <w:spacing w:before="0" w:after="0"/>
            </w:pPr>
            <w:hyperlink r:id="rId10">
              <w:r w:rsidR="00B818CC">
                <w:rPr>
                  <w:color w:val="0000FF"/>
                  <w:u w:val="single"/>
                </w:rPr>
                <w:t>apropes@ucar.edu</w:t>
              </w:r>
            </w:hyperlink>
          </w:p>
        </w:tc>
      </w:tr>
      <w:tr w:rsidR="00765F95" w14:paraId="4D891AF7" w14:textId="77777777">
        <w:tc>
          <w:tcPr>
            <w:tcW w:w="2538" w:type="dxa"/>
          </w:tcPr>
          <w:p w14:paraId="3B620E00" w14:textId="77777777" w:rsidR="00765F95" w:rsidRDefault="00765F95">
            <w:pPr>
              <w:pBdr>
                <w:top w:val="nil"/>
                <w:left w:val="nil"/>
                <w:bottom w:val="nil"/>
                <w:right w:val="nil"/>
                <w:between w:val="nil"/>
              </w:pBdr>
              <w:spacing w:before="0" w:after="0"/>
            </w:pPr>
          </w:p>
        </w:tc>
        <w:tc>
          <w:tcPr>
            <w:tcW w:w="5832" w:type="dxa"/>
          </w:tcPr>
          <w:p w14:paraId="3BBFF0E3" w14:textId="77777777" w:rsidR="00765F95" w:rsidRDefault="00765F95">
            <w:pPr>
              <w:pBdr>
                <w:top w:val="nil"/>
                <w:left w:val="nil"/>
                <w:bottom w:val="nil"/>
                <w:right w:val="nil"/>
                <w:between w:val="nil"/>
              </w:pBdr>
              <w:spacing w:before="0" w:after="0"/>
            </w:pPr>
          </w:p>
        </w:tc>
      </w:tr>
      <w:tr w:rsidR="00765F95" w14:paraId="0CB26565" w14:textId="77777777">
        <w:tc>
          <w:tcPr>
            <w:tcW w:w="2538" w:type="dxa"/>
          </w:tcPr>
          <w:p w14:paraId="1FDC6227" w14:textId="77777777" w:rsidR="00765F95" w:rsidRDefault="00B818CC">
            <w:pPr>
              <w:pBdr>
                <w:top w:val="nil"/>
                <w:left w:val="nil"/>
                <w:bottom w:val="nil"/>
                <w:right w:val="nil"/>
                <w:between w:val="nil"/>
              </w:pBdr>
              <w:spacing w:before="0" w:after="0"/>
            </w:pPr>
            <w:r>
              <w:t>US mail</w:t>
            </w:r>
          </w:p>
        </w:tc>
        <w:tc>
          <w:tcPr>
            <w:tcW w:w="5832" w:type="dxa"/>
          </w:tcPr>
          <w:p w14:paraId="64AE45A3" w14:textId="77777777" w:rsidR="00765F95" w:rsidRDefault="00B818CC">
            <w:pPr>
              <w:pBdr>
                <w:top w:val="nil"/>
                <w:left w:val="nil"/>
                <w:bottom w:val="nil"/>
                <w:right w:val="nil"/>
                <w:between w:val="nil"/>
              </w:pBdr>
              <w:spacing w:before="0" w:after="0"/>
            </w:pPr>
            <w:r>
              <w:t>University Corporation for Atmospheric Research</w:t>
            </w:r>
          </w:p>
        </w:tc>
      </w:tr>
      <w:tr w:rsidR="00765F95" w14:paraId="710DA7F7" w14:textId="77777777">
        <w:tc>
          <w:tcPr>
            <w:tcW w:w="2538" w:type="dxa"/>
          </w:tcPr>
          <w:p w14:paraId="32E88BBD" w14:textId="77777777" w:rsidR="00765F95" w:rsidRDefault="00765F95">
            <w:pPr>
              <w:pBdr>
                <w:top w:val="nil"/>
                <w:left w:val="nil"/>
                <w:bottom w:val="nil"/>
                <w:right w:val="nil"/>
                <w:between w:val="nil"/>
              </w:pBdr>
              <w:spacing w:before="0" w:after="0"/>
            </w:pPr>
          </w:p>
        </w:tc>
        <w:tc>
          <w:tcPr>
            <w:tcW w:w="5832" w:type="dxa"/>
          </w:tcPr>
          <w:p w14:paraId="1E45A668" w14:textId="77777777" w:rsidR="00765F95" w:rsidRDefault="00B818CC">
            <w:pPr>
              <w:pBdr>
                <w:top w:val="nil"/>
                <w:left w:val="nil"/>
                <w:bottom w:val="nil"/>
                <w:right w:val="nil"/>
                <w:between w:val="nil"/>
              </w:pBdr>
              <w:spacing w:before="0" w:after="0"/>
            </w:pPr>
            <w:r>
              <w:t>Attn: Alison Propes, Subcontract/Procurement Manager</w:t>
            </w:r>
          </w:p>
        </w:tc>
      </w:tr>
      <w:tr w:rsidR="00765F95" w14:paraId="4C7F7CFA" w14:textId="77777777">
        <w:tc>
          <w:tcPr>
            <w:tcW w:w="2538" w:type="dxa"/>
          </w:tcPr>
          <w:p w14:paraId="33F193CF" w14:textId="77777777" w:rsidR="00765F95" w:rsidRDefault="00765F95">
            <w:pPr>
              <w:pBdr>
                <w:top w:val="nil"/>
                <w:left w:val="nil"/>
                <w:bottom w:val="nil"/>
                <w:right w:val="nil"/>
                <w:between w:val="nil"/>
              </w:pBdr>
              <w:spacing w:before="0" w:after="0"/>
            </w:pPr>
          </w:p>
        </w:tc>
        <w:tc>
          <w:tcPr>
            <w:tcW w:w="5832" w:type="dxa"/>
          </w:tcPr>
          <w:p w14:paraId="55C04763" w14:textId="77777777" w:rsidR="00765F95" w:rsidRDefault="00B818CC">
            <w:pPr>
              <w:pBdr>
                <w:top w:val="nil"/>
                <w:left w:val="nil"/>
                <w:bottom w:val="nil"/>
                <w:right w:val="nil"/>
                <w:between w:val="nil"/>
              </w:pBdr>
              <w:spacing w:before="0" w:after="0"/>
            </w:pPr>
            <w:r>
              <w:t>Contracts Office</w:t>
            </w:r>
          </w:p>
        </w:tc>
      </w:tr>
      <w:tr w:rsidR="00765F95" w14:paraId="2C0AA781" w14:textId="77777777">
        <w:tc>
          <w:tcPr>
            <w:tcW w:w="2538" w:type="dxa"/>
          </w:tcPr>
          <w:p w14:paraId="51EA5EC2" w14:textId="77777777" w:rsidR="00765F95" w:rsidRDefault="00765F95">
            <w:pPr>
              <w:pBdr>
                <w:top w:val="nil"/>
                <w:left w:val="nil"/>
                <w:bottom w:val="nil"/>
                <w:right w:val="nil"/>
                <w:between w:val="nil"/>
              </w:pBdr>
              <w:spacing w:before="0" w:after="0"/>
            </w:pPr>
          </w:p>
        </w:tc>
        <w:tc>
          <w:tcPr>
            <w:tcW w:w="5832" w:type="dxa"/>
          </w:tcPr>
          <w:p w14:paraId="27420D72" w14:textId="77777777" w:rsidR="00765F95" w:rsidRDefault="00B818CC">
            <w:pPr>
              <w:pBdr>
                <w:top w:val="nil"/>
                <w:left w:val="nil"/>
                <w:bottom w:val="nil"/>
                <w:right w:val="nil"/>
                <w:between w:val="nil"/>
              </w:pBdr>
              <w:spacing w:before="0" w:after="0"/>
            </w:pPr>
            <w:r>
              <w:t>P.O. Box 3000</w:t>
            </w:r>
          </w:p>
        </w:tc>
      </w:tr>
      <w:tr w:rsidR="00765F95" w14:paraId="1E6D2AD8" w14:textId="77777777">
        <w:tc>
          <w:tcPr>
            <w:tcW w:w="2538" w:type="dxa"/>
          </w:tcPr>
          <w:p w14:paraId="2FC8D894" w14:textId="77777777" w:rsidR="00765F95" w:rsidRDefault="00765F95">
            <w:pPr>
              <w:pBdr>
                <w:top w:val="nil"/>
                <w:left w:val="nil"/>
                <w:bottom w:val="nil"/>
                <w:right w:val="nil"/>
                <w:between w:val="nil"/>
              </w:pBdr>
              <w:spacing w:before="0" w:after="0"/>
            </w:pPr>
          </w:p>
        </w:tc>
        <w:tc>
          <w:tcPr>
            <w:tcW w:w="5832" w:type="dxa"/>
          </w:tcPr>
          <w:p w14:paraId="47298201" w14:textId="77777777" w:rsidR="00765F95" w:rsidRDefault="00B818CC">
            <w:pPr>
              <w:pBdr>
                <w:top w:val="nil"/>
                <w:left w:val="nil"/>
                <w:bottom w:val="nil"/>
                <w:right w:val="nil"/>
                <w:between w:val="nil"/>
              </w:pBdr>
              <w:spacing w:before="0" w:after="0"/>
            </w:pPr>
            <w:r>
              <w:t>Boulder, CO 80307-3000</w:t>
            </w:r>
          </w:p>
        </w:tc>
      </w:tr>
      <w:tr w:rsidR="00765F95" w14:paraId="0887C50D" w14:textId="77777777">
        <w:tc>
          <w:tcPr>
            <w:tcW w:w="2538" w:type="dxa"/>
          </w:tcPr>
          <w:p w14:paraId="5D116913" w14:textId="77777777" w:rsidR="00765F95" w:rsidRDefault="00765F95">
            <w:pPr>
              <w:pBdr>
                <w:top w:val="nil"/>
                <w:left w:val="nil"/>
                <w:bottom w:val="nil"/>
                <w:right w:val="nil"/>
                <w:between w:val="nil"/>
              </w:pBdr>
              <w:spacing w:before="0" w:after="0"/>
            </w:pPr>
          </w:p>
        </w:tc>
        <w:tc>
          <w:tcPr>
            <w:tcW w:w="5832" w:type="dxa"/>
          </w:tcPr>
          <w:p w14:paraId="7FF8D81D" w14:textId="77777777" w:rsidR="00765F95" w:rsidRDefault="00765F95">
            <w:pPr>
              <w:pBdr>
                <w:top w:val="nil"/>
                <w:left w:val="nil"/>
                <w:bottom w:val="nil"/>
                <w:right w:val="nil"/>
                <w:between w:val="nil"/>
              </w:pBdr>
              <w:spacing w:before="0" w:after="0"/>
            </w:pPr>
          </w:p>
        </w:tc>
      </w:tr>
      <w:tr w:rsidR="00765F95" w14:paraId="6F74818C" w14:textId="77777777">
        <w:tc>
          <w:tcPr>
            <w:tcW w:w="2538" w:type="dxa"/>
          </w:tcPr>
          <w:p w14:paraId="5B9F4895" w14:textId="77777777" w:rsidR="00765F95" w:rsidRDefault="00B818CC">
            <w:pPr>
              <w:pBdr>
                <w:top w:val="nil"/>
                <w:left w:val="nil"/>
                <w:bottom w:val="nil"/>
                <w:right w:val="nil"/>
                <w:between w:val="nil"/>
              </w:pBdr>
              <w:spacing w:before="0" w:after="0"/>
            </w:pPr>
            <w:r>
              <w:t>Hand carried</w:t>
            </w:r>
          </w:p>
        </w:tc>
        <w:tc>
          <w:tcPr>
            <w:tcW w:w="5832" w:type="dxa"/>
          </w:tcPr>
          <w:p w14:paraId="08B05333" w14:textId="77777777" w:rsidR="00765F95" w:rsidRDefault="00B818CC">
            <w:pPr>
              <w:pBdr>
                <w:top w:val="nil"/>
                <w:left w:val="nil"/>
                <w:bottom w:val="nil"/>
                <w:right w:val="nil"/>
                <w:between w:val="nil"/>
              </w:pBdr>
              <w:spacing w:before="0" w:after="0"/>
            </w:pPr>
            <w:r>
              <w:t>University Corporation for Atmospheric Research</w:t>
            </w:r>
          </w:p>
        </w:tc>
      </w:tr>
      <w:tr w:rsidR="00765F95" w14:paraId="30A22584" w14:textId="77777777">
        <w:tc>
          <w:tcPr>
            <w:tcW w:w="2538" w:type="dxa"/>
          </w:tcPr>
          <w:p w14:paraId="639AD6A3" w14:textId="77777777" w:rsidR="00765F95" w:rsidRDefault="00765F95">
            <w:pPr>
              <w:pBdr>
                <w:top w:val="nil"/>
                <w:left w:val="nil"/>
                <w:bottom w:val="nil"/>
                <w:right w:val="nil"/>
                <w:between w:val="nil"/>
              </w:pBdr>
              <w:spacing w:before="0" w:after="0"/>
            </w:pPr>
          </w:p>
        </w:tc>
        <w:tc>
          <w:tcPr>
            <w:tcW w:w="5832" w:type="dxa"/>
          </w:tcPr>
          <w:p w14:paraId="462911F1" w14:textId="77777777" w:rsidR="00765F95" w:rsidRDefault="00B818CC">
            <w:pPr>
              <w:pBdr>
                <w:top w:val="nil"/>
                <w:left w:val="nil"/>
                <w:bottom w:val="nil"/>
                <w:right w:val="nil"/>
                <w:between w:val="nil"/>
              </w:pBdr>
              <w:spacing w:before="0" w:after="0"/>
            </w:pPr>
            <w:r>
              <w:t>Attn: Alison Propes, Subcontract/Procurement Manager</w:t>
            </w:r>
          </w:p>
        </w:tc>
      </w:tr>
      <w:tr w:rsidR="00765F95" w14:paraId="55AAC498" w14:textId="77777777">
        <w:tc>
          <w:tcPr>
            <w:tcW w:w="2538" w:type="dxa"/>
          </w:tcPr>
          <w:p w14:paraId="5786000F" w14:textId="77777777" w:rsidR="00765F95" w:rsidRDefault="00765F95">
            <w:pPr>
              <w:pBdr>
                <w:top w:val="nil"/>
                <w:left w:val="nil"/>
                <w:bottom w:val="nil"/>
                <w:right w:val="nil"/>
                <w:between w:val="nil"/>
              </w:pBdr>
              <w:spacing w:before="0" w:after="0"/>
            </w:pPr>
          </w:p>
        </w:tc>
        <w:tc>
          <w:tcPr>
            <w:tcW w:w="5832" w:type="dxa"/>
          </w:tcPr>
          <w:p w14:paraId="4ABD27C0" w14:textId="77777777" w:rsidR="00765F95" w:rsidRDefault="00B818CC">
            <w:pPr>
              <w:pBdr>
                <w:top w:val="nil"/>
                <w:left w:val="nil"/>
                <w:bottom w:val="nil"/>
                <w:right w:val="nil"/>
                <w:between w:val="nil"/>
              </w:pBdr>
              <w:spacing w:before="0" w:after="0"/>
            </w:pPr>
            <w:r>
              <w:t>Contracts Office</w:t>
            </w:r>
          </w:p>
        </w:tc>
      </w:tr>
      <w:tr w:rsidR="00765F95" w14:paraId="77651853" w14:textId="77777777">
        <w:tc>
          <w:tcPr>
            <w:tcW w:w="2538" w:type="dxa"/>
          </w:tcPr>
          <w:p w14:paraId="1344DEE0" w14:textId="77777777" w:rsidR="00765F95" w:rsidRDefault="00765F95">
            <w:pPr>
              <w:pBdr>
                <w:top w:val="nil"/>
                <w:left w:val="nil"/>
                <w:bottom w:val="nil"/>
                <w:right w:val="nil"/>
                <w:between w:val="nil"/>
              </w:pBdr>
              <w:spacing w:before="0" w:after="0"/>
            </w:pPr>
          </w:p>
        </w:tc>
        <w:tc>
          <w:tcPr>
            <w:tcW w:w="5832" w:type="dxa"/>
          </w:tcPr>
          <w:p w14:paraId="5427012E" w14:textId="77777777" w:rsidR="00765F95" w:rsidRDefault="00B818CC">
            <w:pPr>
              <w:pBdr>
                <w:top w:val="nil"/>
                <w:left w:val="nil"/>
                <w:bottom w:val="nil"/>
                <w:right w:val="nil"/>
                <w:between w:val="nil"/>
              </w:pBdr>
              <w:spacing w:before="0" w:after="0"/>
            </w:pPr>
            <w:r>
              <w:t>3375 Mitchell Lane</w:t>
            </w:r>
          </w:p>
        </w:tc>
      </w:tr>
      <w:tr w:rsidR="00765F95" w14:paraId="6C155494" w14:textId="77777777">
        <w:tc>
          <w:tcPr>
            <w:tcW w:w="2538" w:type="dxa"/>
          </w:tcPr>
          <w:p w14:paraId="7C632774" w14:textId="77777777" w:rsidR="00765F95" w:rsidRDefault="00765F95">
            <w:pPr>
              <w:pBdr>
                <w:top w:val="nil"/>
                <w:left w:val="nil"/>
                <w:bottom w:val="nil"/>
                <w:right w:val="nil"/>
                <w:between w:val="nil"/>
              </w:pBdr>
              <w:spacing w:before="0" w:after="0"/>
            </w:pPr>
          </w:p>
        </w:tc>
        <w:tc>
          <w:tcPr>
            <w:tcW w:w="5832" w:type="dxa"/>
          </w:tcPr>
          <w:p w14:paraId="02ED7E5D" w14:textId="77777777" w:rsidR="00765F95" w:rsidRDefault="00B818CC">
            <w:pPr>
              <w:pBdr>
                <w:top w:val="nil"/>
                <w:left w:val="nil"/>
                <w:bottom w:val="nil"/>
                <w:right w:val="nil"/>
                <w:between w:val="nil"/>
              </w:pBdr>
              <w:spacing w:before="0" w:after="0"/>
            </w:pPr>
            <w:r>
              <w:t>Boulder, CO 80301</w:t>
            </w:r>
          </w:p>
        </w:tc>
      </w:tr>
      <w:tr w:rsidR="00765F95" w14:paraId="083C821E" w14:textId="77777777">
        <w:tc>
          <w:tcPr>
            <w:tcW w:w="2538" w:type="dxa"/>
          </w:tcPr>
          <w:p w14:paraId="095AA4B6" w14:textId="77777777" w:rsidR="00765F95" w:rsidRDefault="00765F95">
            <w:pPr>
              <w:pBdr>
                <w:top w:val="nil"/>
                <w:left w:val="nil"/>
                <w:bottom w:val="nil"/>
                <w:right w:val="nil"/>
                <w:between w:val="nil"/>
              </w:pBdr>
              <w:spacing w:before="0" w:after="0"/>
            </w:pPr>
          </w:p>
        </w:tc>
        <w:tc>
          <w:tcPr>
            <w:tcW w:w="5832" w:type="dxa"/>
          </w:tcPr>
          <w:p w14:paraId="756D96BB" w14:textId="77777777" w:rsidR="00765F95" w:rsidRDefault="00765F95">
            <w:pPr>
              <w:pBdr>
                <w:top w:val="nil"/>
                <w:left w:val="nil"/>
                <w:bottom w:val="nil"/>
                <w:right w:val="nil"/>
                <w:between w:val="nil"/>
              </w:pBdr>
              <w:spacing w:before="0" w:after="0"/>
            </w:pPr>
          </w:p>
        </w:tc>
      </w:tr>
      <w:tr w:rsidR="00765F95" w14:paraId="7A63B2CE" w14:textId="77777777">
        <w:tc>
          <w:tcPr>
            <w:tcW w:w="2538" w:type="dxa"/>
          </w:tcPr>
          <w:p w14:paraId="145867E2" w14:textId="77777777" w:rsidR="00765F95" w:rsidRDefault="00B818CC">
            <w:pPr>
              <w:pBdr>
                <w:top w:val="nil"/>
                <w:left w:val="nil"/>
                <w:bottom w:val="nil"/>
                <w:right w:val="nil"/>
                <w:between w:val="nil"/>
              </w:pBdr>
              <w:spacing w:before="0" w:after="0"/>
            </w:pPr>
            <w:r>
              <w:t>Commercial carrier</w:t>
            </w:r>
          </w:p>
        </w:tc>
        <w:tc>
          <w:tcPr>
            <w:tcW w:w="5832" w:type="dxa"/>
          </w:tcPr>
          <w:p w14:paraId="1E95F84F" w14:textId="77777777" w:rsidR="00765F95" w:rsidRDefault="00B818CC">
            <w:pPr>
              <w:pBdr>
                <w:top w:val="nil"/>
                <w:left w:val="nil"/>
                <w:bottom w:val="nil"/>
                <w:right w:val="nil"/>
                <w:between w:val="nil"/>
              </w:pBdr>
              <w:spacing w:before="0" w:after="0"/>
            </w:pPr>
            <w:r>
              <w:t>University Corporation for Atmospheric Research</w:t>
            </w:r>
          </w:p>
        </w:tc>
      </w:tr>
      <w:tr w:rsidR="00765F95" w14:paraId="34171B7F" w14:textId="77777777">
        <w:tc>
          <w:tcPr>
            <w:tcW w:w="2538" w:type="dxa"/>
          </w:tcPr>
          <w:p w14:paraId="5DCF8D4F" w14:textId="77777777" w:rsidR="00765F95" w:rsidRDefault="00765F95">
            <w:pPr>
              <w:pBdr>
                <w:top w:val="nil"/>
                <w:left w:val="nil"/>
                <w:bottom w:val="nil"/>
                <w:right w:val="nil"/>
                <w:between w:val="nil"/>
              </w:pBdr>
              <w:spacing w:before="0" w:after="0"/>
            </w:pPr>
          </w:p>
        </w:tc>
        <w:tc>
          <w:tcPr>
            <w:tcW w:w="5832" w:type="dxa"/>
          </w:tcPr>
          <w:p w14:paraId="7E6CEEEE" w14:textId="77777777" w:rsidR="00765F95" w:rsidRDefault="00B818CC">
            <w:pPr>
              <w:pBdr>
                <w:top w:val="nil"/>
                <w:left w:val="nil"/>
                <w:bottom w:val="nil"/>
                <w:right w:val="nil"/>
                <w:between w:val="nil"/>
              </w:pBdr>
              <w:spacing w:before="0" w:after="0"/>
            </w:pPr>
            <w:r>
              <w:t>Attn: Alison Propes, Subcontract/Procurement Manager</w:t>
            </w:r>
          </w:p>
        </w:tc>
      </w:tr>
      <w:tr w:rsidR="00765F95" w14:paraId="493EE4DC" w14:textId="77777777">
        <w:tc>
          <w:tcPr>
            <w:tcW w:w="2538" w:type="dxa"/>
          </w:tcPr>
          <w:p w14:paraId="75869480" w14:textId="77777777" w:rsidR="00765F95" w:rsidRDefault="00765F95">
            <w:pPr>
              <w:pBdr>
                <w:top w:val="nil"/>
                <w:left w:val="nil"/>
                <w:bottom w:val="nil"/>
                <w:right w:val="nil"/>
                <w:between w:val="nil"/>
              </w:pBdr>
              <w:spacing w:before="0" w:after="0"/>
            </w:pPr>
          </w:p>
        </w:tc>
        <w:tc>
          <w:tcPr>
            <w:tcW w:w="5832" w:type="dxa"/>
          </w:tcPr>
          <w:p w14:paraId="46FBE9A3" w14:textId="77777777" w:rsidR="00765F95" w:rsidRDefault="00B818CC">
            <w:pPr>
              <w:pBdr>
                <w:top w:val="nil"/>
                <w:left w:val="nil"/>
                <w:bottom w:val="nil"/>
                <w:right w:val="nil"/>
                <w:between w:val="nil"/>
              </w:pBdr>
              <w:spacing w:before="0" w:after="0"/>
            </w:pPr>
            <w:r>
              <w:t>Contracts Office</w:t>
            </w:r>
          </w:p>
        </w:tc>
      </w:tr>
      <w:tr w:rsidR="00765F95" w14:paraId="67BEB468" w14:textId="77777777">
        <w:tc>
          <w:tcPr>
            <w:tcW w:w="2538" w:type="dxa"/>
          </w:tcPr>
          <w:p w14:paraId="0CDEB32D" w14:textId="77777777" w:rsidR="00765F95" w:rsidRDefault="00765F95">
            <w:pPr>
              <w:pBdr>
                <w:top w:val="nil"/>
                <w:left w:val="nil"/>
                <w:bottom w:val="nil"/>
                <w:right w:val="nil"/>
                <w:between w:val="nil"/>
              </w:pBdr>
              <w:spacing w:before="0" w:after="0"/>
            </w:pPr>
          </w:p>
        </w:tc>
        <w:tc>
          <w:tcPr>
            <w:tcW w:w="5832" w:type="dxa"/>
          </w:tcPr>
          <w:p w14:paraId="568C845C" w14:textId="77777777" w:rsidR="00765F95" w:rsidRDefault="00B818CC">
            <w:pPr>
              <w:pBdr>
                <w:top w:val="nil"/>
                <w:left w:val="nil"/>
                <w:bottom w:val="nil"/>
                <w:right w:val="nil"/>
                <w:between w:val="nil"/>
              </w:pBdr>
              <w:spacing w:before="0" w:after="0"/>
            </w:pPr>
            <w:r>
              <w:t>3090 Center Green Drive</w:t>
            </w:r>
          </w:p>
        </w:tc>
      </w:tr>
      <w:tr w:rsidR="00765F95" w14:paraId="164166CA" w14:textId="77777777">
        <w:tc>
          <w:tcPr>
            <w:tcW w:w="2538" w:type="dxa"/>
          </w:tcPr>
          <w:p w14:paraId="1A1BE4B5" w14:textId="77777777" w:rsidR="00765F95" w:rsidRDefault="00765F95">
            <w:pPr>
              <w:pBdr>
                <w:top w:val="nil"/>
                <w:left w:val="nil"/>
                <w:bottom w:val="nil"/>
                <w:right w:val="nil"/>
                <w:between w:val="nil"/>
              </w:pBdr>
              <w:spacing w:before="0" w:after="0"/>
            </w:pPr>
          </w:p>
        </w:tc>
        <w:tc>
          <w:tcPr>
            <w:tcW w:w="5832" w:type="dxa"/>
          </w:tcPr>
          <w:p w14:paraId="3B21AEF3" w14:textId="77777777" w:rsidR="00765F95" w:rsidRDefault="00B818CC">
            <w:pPr>
              <w:pBdr>
                <w:top w:val="nil"/>
                <w:left w:val="nil"/>
                <w:bottom w:val="nil"/>
                <w:right w:val="nil"/>
                <w:between w:val="nil"/>
              </w:pBdr>
              <w:spacing w:before="0" w:after="0"/>
            </w:pPr>
            <w:r>
              <w:t>Boulder, CO 80301</w:t>
            </w:r>
          </w:p>
        </w:tc>
      </w:tr>
      <w:tr w:rsidR="00765F95" w14:paraId="28AD39E0" w14:textId="77777777">
        <w:tc>
          <w:tcPr>
            <w:tcW w:w="2538" w:type="dxa"/>
          </w:tcPr>
          <w:p w14:paraId="661103EF" w14:textId="77777777" w:rsidR="00765F95" w:rsidRDefault="00765F95">
            <w:pPr>
              <w:pBdr>
                <w:top w:val="nil"/>
                <w:left w:val="nil"/>
                <w:bottom w:val="nil"/>
                <w:right w:val="nil"/>
                <w:between w:val="nil"/>
              </w:pBdr>
              <w:spacing w:before="0" w:after="0"/>
            </w:pPr>
          </w:p>
        </w:tc>
        <w:tc>
          <w:tcPr>
            <w:tcW w:w="5832" w:type="dxa"/>
          </w:tcPr>
          <w:p w14:paraId="35D0DCA3" w14:textId="77777777" w:rsidR="00765F95" w:rsidRDefault="00765F95">
            <w:pPr>
              <w:pBdr>
                <w:top w:val="nil"/>
                <w:left w:val="nil"/>
                <w:bottom w:val="nil"/>
                <w:right w:val="nil"/>
                <w:between w:val="nil"/>
              </w:pBdr>
              <w:spacing w:before="0" w:after="0"/>
            </w:pPr>
          </w:p>
        </w:tc>
      </w:tr>
      <w:tr w:rsidR="00765F95" w14:paraId="5A1CAD53" w14:textId="77777777">
        <w:tc>
          <w:tcPr>
            <w:tcW w:w="2538" w:type="dxa"/>
          </w:tcPr>
          <w:p w14:paraId="189205FE" w14:textId="77777777" w:rsidR="00765F95" w:rsidRDefault="00B818CC">
            <w:pPr>
              <w:pBdr>
                <w:top w:val="nil"/>
                <w:left w:val="nil"/>
                <w:bottom w:val="nil"/>
                <w:right w:val="nil"/>
                <w:between w:val="nil"/>
              </w:pBdr>
              <w:spacing w:before="0" w:after="0"/>
            </w:pPr>
            <w:r>
              <w:lastRenderedPageBreak/>
              <w:t>Additional contact</w:t>
            </w:r>
          </w:p>
        </w:tc>
        <w:tc>
          <w:tcPr>
            <w:tcW w:w="5832" w:type="dxa"/>
          </w:tcPr>
          <w:p w14:paraId="34FC9CEB" w14:textId="77777777" w:rsidR="00765F95" w:rsidRDefault="00B818CC">
            <w:pPr>
              <w:pBdr>
                <w:top w:val="nil"/>
                <w:left w:val="nil"/>
                <w:bottom w:val="nil"/>
                <w:right w:val="nil"/>
                <w:between w:val="nil"/>
              </w:pBdr>
              <w:spacing w:before="0" w:after="0"/>
            </w:pPr>
            <w:r>
              <w:t>Phone:  303-497-8877</w:t>
            </w:r>
          </w:p>
        </w:tc>
      </w:tr>
      <w:tr w:rsidR="00765F95" w14:paraId="4CDEB2AB" w14:textId="77777777">
        <w:tc>
          <w:tcPr>
            <w:tcW w:w="2538" w:type="dxa"/>
          </w:tcPr>
          <w:p w14:paraId="19322DB5" w14:textId="77777777" w:rsidR="00765F95" w:rsidRDefault="00B818CC">
            <w:pPr>
              <w:pBdr>
                <w:top w:val="nil"/>
                <w:left w:val="nil"/>
                <w:bottom w:val="nil"/>
                <w:right w:val="nil"/>
                <w:between w:val="nil"/>
              </w:pBdr>
              <w:spacing w:before="0" w:after="0"/>
            </w:pPr>
            <w:r>
              <w:t>Information</w:t>
            </w:r>
          </w:p>
        </w:tc>
        <w:tc>
          <w:tcPr>
            <w:tcW w:w="5832" w:type="dxa"/>
          </w:tcPr>
          <w:p w14:paraId="35104974" w14:textId="77777777" w:rsidR="00765F95" w:rsidRDefault="00B818CC">
            <w:pPr>
              <w:pBdr>
                <w:top w:val="nil"/>
                <w:left w:val="nil"/>
                <w:bottom w:val="nil"/>
                <w:right w:val="nil"/>
                <w:between w:val="nil"/>
              </w:pBdr>
              <w:spacing w:before="0" w:after="0"/>
            </w:pPr>
            <w:r>
              <w:t>Fax:  303-497-8501</w:t>
            </w:r>
          </w:p>
        </w:tc>
      </w:tr>
    </w:tbl>
    <w:p w14:paraId="1679278F" w14:textId="77777777" w:rsidR="00765F95" w:rsidRDefault="00B818CC">
      <w:r>
        <w:br/>
        <w:t>Acceptable media for electronic submission includes email attachment, USB flash drive, or on ISO 9660-compliant DVD-ROM, USB flash drive, or USB hard drive. If the Offeror’s proposal is submitted via email, it shall be submitted in parts via multiple, enumerated emails, each of which do not exceed 20 MB (megabytes) in size.</w:t>
      </w:r>
    </w:p>
    <w:p w14:paraId="40EF5FD5" w14:textId="77777777" w:rsidR="00765F95" w:rsidRDefault="00B818CC">
      <w:r>
        <w:t>Acceptable formats for electronic submission of proposal materials are Adobe PDF, Microsoft Word, Microsoft Excel, and AutoCAD DWG. Pricing information, benchmark performance results, and other tabular data shall be provided in Microsoft Excel files.  Proposal files must not contain additional embedded files.</w:t>
      </w:r>
    </w:p>
    <w:p w14:paraId="3A3C41C6" w14:textId="77777777" w:rsidR="00765F95" w:rsidRDefault="00B818CC">
      <w:pPr>
        <w:pStyle w:val="Heading2"/>
        <w:numPr>
          <w:ilvl w:val="1"/>
          <w:numId w:val="2"/>
        </w:numPr>
      </w:pPr>
      <w:bookmarkStart w:id="16" w:name="_Toc38633929"/>
      <w:r>
        <w:t>Proposal Content and Format</w:t>
      </w:r>
      <w:bookmarkEnd w:id="16"/>
    </w:p>
    <w:p w14:paraId="34B42923" w14:textId="77777777" w:rsidR="00765F95" w:rsidRDefault="00B818CC">
      <w:bookmarkStart w:id="17" w:name="_2jxsxqh" w:colFirst="0" w:colLast="0"/>
      <w:bookmarkEnd w:id="17"/>
      <w:r>
        <w:t xml:space="preserve">The Offeror’s proposal shall consist of two volumes, a “Business/Price Volume” and a “Technical Volume,” each containing the information as specified in §2.8.1 and §2.8.2, respectively. UCAR’s proposal evaluation process separates the technical assessment of value from the business/price assessment; therefore, </w:t>
      </w:r>
      <w:r>
        <w:rPr>
          <w:b/>
        </w:rPr>
        <w:t>the Technical Volume must be devoid of pricing information</w:t>
      </w:r>
      <w:r>
        <w:t>.</w:t>
      </w:r>
    </w:p>
    <w:p w14:paraId="7E9B063E" w14:textId="6D07CF62" w:rsidR="00765F95" w:rsidRDefault="00B818CC">
      <w:r>
        <w:t>The information supplied in each volume of the Offeror’s proposal shall be unambiguous, detailed, and sufficient for UCAR to make an informed assessment of the Offeror's capability to perform the work as specified in Attachment 1 NWSC-3 Technical Specifications, Attachment 4F Acceptance Criteria and Testing, and Attachment 4</w:t>
      </w:r>
      <w:r w:rsidR="007F47AD">
        <w:t>G Project</w:t>
      </w:r>
      <w:r>
        <w:t xml:space="preserve"> Management Requirements.</w:t>
      </w:r>
    </w:p>
    <w:p w14:paraId="1C4B7342" w14:textId="77777777" w:rsidR="00765F95" w:rsidRDefault="00B818CC">
      <w:r>
        <w:t>Should the Offeror's technology offer certain architectural choices which may be advantageous for UCAR to consider, the Offeror may propose design options. The Offeror shall submit a single proposal that covers all design options, with the differences in options presented in side-by-side comparisons in both the Technical and Business/Price Volumes.</w:t>
      </w:r>
    </w:p>
    <w:p w14:paraId="159172D6" w14:textId="77777777" w:rsidR="00765F95" w:rsidRDefault="00B818CC">
      <w:pPr>
        <w:spacing w:after="0"/>
      </w:pPr>
      <w:r>
        <w:t>The Offeror’s proposal must be clear, complete, readily legible, paginated, and conform to the following requirements:</w:t>
      </w:r>
    </w:p>
    <w:p w14:paraId="07EF36A4" w14:textId="77777777" w:rsidR="00765F95" w:rsidRDefault="00B818CC">
      <w:pPr>
        <w:numPr>
          <w:ilvl w:val="0"/>
          <w:numId w:val="1"/>
        </w:numPr>
        <w:pBdr>
          <w:top w:val="nil"/>
          <w:left w:val="nil"/>
          <w:bottom w:val="nil"/>
          <w:right w:val="nil"/>
          <w:between w:val="nil"/>
        </w:pBdr>
        <w:spacing w:after="0"/>
        <w:rPr>
          <w:color w:val="000000"/>
        </w:rPr>
      </w:pPr>
      <w:r>
        <w:rPr>
          <w:color w:val="000000"/>
        </w:rPr>
        <w:t>Each section of the response shall identify the corresponding section, paragraph, and bullet numbering of the RFP and/or its attachments.</w:t>
      </w:r>
    </w:p>
    <w:p w14:paraId="7F0FDC35" w14:textId="65C86559" w:rsidR="00765F95" w:rsidRDefault="00B818CC">
      <w:pPr>
        <w:numPr>
          <w:ilvl w:val="0"/>
          <w:numId w:val="1"/>
        </w:numPr>
        <w:pBdr>
          <w:top w:val="nil"/>
          <w:left w:val="nil"/>
          <w:bottom w:val="nil"/>
          <w:right w:val="nil"/>
          <w:between w:val="nil"/>
        </w:pBdr>
        <w:spacing w:before="0" w:after="0"/>
        <w:rPr>
          <w:color w:val="000000"/>
        </w:rPr>
      </w:pPr>
      <w:r>
        <w:rPr>
          <w:color w:val="000000"/>
        </w:rPr>
        <w:t xml:space="preserve">The total page count for the combined Technical and Business/Price volumes of the Offeror’s response </w:t>
      </w:r>
      <w:r w:rsidR="00661A81" w:rsidRPr="00661A81">
        <w:t>s</w:t>
      </w:r>
      <w:r w:rsidRPr="00661A81">
        <w:t xml:space="preserve">hall not exceed four hundred (400) printed pages and </w:t>
      </w:r>
      <w:r>
        <w:rPr>
          <w:color w:val="000000"/>
        </w:rPr>
        <w:t>shall use a common typeface at a font size of 11 points or larger. A font size of less than 11 points may be used for the following: mathematical formulas or equations; figure, table, or diagram captions; and/or when using a symbol font to insert Greek letters or special characters. The Offeror is cautioned, however, that the text must still be legible when printed.</w:t>
      </w:r>
    </w:p>
    <w:p w14:paraId="1E7FEB05" w14:textId="77777777" w:rsidR="00765F95" w:rsidRDefault="00B818CC">
      <w:pPr>
        <w:numPr>
          <w:ilvl w:val="0"/>
          <w:numId w:val="1"/>
        </w:numPr>
        <w:pBdr>
          <w:top w:val="nil"/>
          <w:left w:val="nil"/>
          <w:bottom w:val="nil"/>
          <w:right w:val="nil"/>
          <w:between w:val="nil"/>
        </w:pBdr>
        <w:spacing w:before="0" w:after="0"/>
        <w:rPr>
          <w:color w:val="000000"/>
        </w:rPr>
      </w:pPr>
      <w:r>
        <w:rPr>
          <w:color w:val="000000"/>
        </w:rPr>
        <w:t>There shall be no more than six lines of text within a vertical space of one inch when printed.</w:t>
      </w:r>
    </w:p>
    <w:p w14:paraId="2C67EBC5" w14:textId="77777777" w:rsidR="00765F95" w:rsidRDefault="00B818CC">
      <w:pPr>
        <w:numPr>
          <w:ilvl w:val="0"/>
          <w:numId w:val="1"/>
        </w:numPr>
        <w:pBdr>
          <w:top w:val="nil"/>
          <w:left w:val="nil"/>
          <w:bottom w:val="nil"/>
          <w:right w:val="nil"/>
          <w:between w:val="nil"/>
        </w:pBdr>
        <w:spacing w:before="0" w:after="0"/>
        <w:rPr>
          <w:color w:val="000000"/>
        </w:rPr>
      </w:pPr>
      <w:r>
        <w:rPr>
          <w:color w:val="000000"/>
        </w:rPr>
        <w:lastRenderedPageBreak/>
        <w:t xml:space="preserve">Top, side, and bottom page margins (which may include page headers and </w:t>
      </w:r>
      <w:bookmarkStart w:id="18" w:name="_GoBack"/>
      <w:bookmarkEnd w:id="18"/>
      <w:r>
        <w:rPr>
          <w:color w:val="000000"/>
        </w:rPr>
        <w:t>footers) must be at least one inch when printed.</w:t>
      </w:r>
    </w:p>
    <w:p w14:paraId="29CCACF3" w14:textId="77777777" w:rsidR="00765F95" w:rsidRDefault="00B818CC">
      <w:pPr>
        <w:numPr>
          <w:ilvl w:val="0"/>
          <w:numId w:val="1"/>
        </w:numPr>
        <w:pBdr>
          <w:top w:val="nil"/>
          <w:left w:val="nil"/>
          <w:bottom w:val="nil"/>
          <w:right w:val="nil"/>
          <w:between w:val="nil"/>
        </w:pBdr>
        <w:spacing w:before="0" w:after="0"/>
        <w:rPr>
          <w:color w:val="000000"/>
        </w:rPr>
      </w:pPr>
      <w:r>
        <w:rPr>
          <w:color w:val="000000"/>
        </w:rPr>
        <w:t>Note that a double-sided printed sheet is considered two pages.</w:t>
      </w:r>
    </w:p>
    <w:p w14:paraId="2C13AB96" w14:textId="744A3693" w:rsidR="00765F95" w:rsidRDefault="00661A81">
      <w:pPr>
        <w:numPr>
          <w:ilvl w:val="0"/>
          <w:numId w:val="1"/>
        </w:numPr>
        <w:pBdr>
          <w:top w:val="nil"/>
          <w:left w:val="nil"/>
          <w:bottom w:val="nil"/>
          <w:right w:val="nil"/>
          <w:between w:val="nil"/>
        </w:pBdr>
        <w:spacing w:before="0" w:after="0"/>
        <w:rPr>
          <w:color w:val="000000"/>
        </w:rPr>
      </w:pPr>
      <w:r>
        <w:rPr>
          <w:color w:val="FF0000"/>
        </w:rPr>
        <w:t xml:space="preserve">[A1] </w:t>
      </w:r>
      <w:r w:rsidR="00B818CC" w:rsidRPr="00661A81">
        <w:rPr>
          <w:strike/>
          <w:color w:val="FF0000"/>
        </w:rPr>
        <w:t>Page limits include attachments, appendices, and all supplementary documentation.</w:t>
      </w:r>
    </w:p>
    <w:p w14:paraId="09AA7402" w14:textId="77777777" w:rsidR="00765F95" w:rsidRDefault="00B818CC">
      <w:pPr>
        <w:numPr>
          <w:ilvl w:val="2"/>
          <w:numId w:val="2"/>
        </w:numPr>
        <w:rPr>
          <w:b/>
        </w:rPr>
      </w:pPr>
      <w:bookmarkStart w:id="19" w:name="_z337ya" w:colFirst="0" w:colLast="0"/>
      <w:bookmarkEnd w:id="19"/>
      <w:r>
        <w:rPr>
          <w:b/>
        </w:rPr>
        <w:t>Business/Price Volume</w:t>
      </w:r>
    </w:p>
    <w:p w14:paraId="6B313462" w14:textId="77777777" w:rsidR="00765F95" w:rsidRDefault="00B818CC">
      <w:r>
        <w:t>The Business/Price Volume shall be submitted in sufficient detail to enable UCAR to conduct an analysis to determine the Offeror’s ability to execute the proposed work as well as evaluate the reasonableness and fairness of the proposed pricing.</w:t>
      </w:r>
    </w:p>
    <w:p w14:paraId="59B394A0" w14:textId="77777777" w:rsidR="00765F95" w:rsidRDefault="00B818CC">
      <w:r>
        <w:t>The Business/Price Volume of the Offeror’s proposal shall include the following information:</w:t>
      </w:r>
    </w:p>
    <w:p w14:paraId="5959B63C" w14:textId="77777777" w:rsidR="00765F95" w:rsidRDefault="00B818CC">
      <w:pPr>
        <w:numPr>
          <w:ilvl w:val="0"/>
          <w:numId w:val="5"/>
        </w:numPr>
        <w:pBdr>
          <w:top w:val="nil"/>
          <w:left w:val="nil"/>
          <w:bottom w:val="nil"/>
          <w:right w:val="nil"/>
          <w:between w:val="nil"/>
        </w:pBdr>
        <w:spacing w:after="0"/>
        <w:rPr>
          <w:color w:val="000000"/>
        </w:rPr>
      </w:pPr>
      <w:r>
        <w:rPr>
          <w:color w:val="000000"/>
        </w:rPr>
        <w:t>An executive summary of the Offeror’s proposed NWSC-3 solution(s).</w:t>
      </w:r>
    </w:p>
    <w:p w14:paraId="61B0FC27" w14:textId="77777777" w:rsidR="00765F95" w:rsidRDefault="00B818CC">
      <w:pPr>
        <w:numPr>
          <w:ilvl w:val="0"/>
          <w:numId w:val="5"/>
        </w:numPr>
        <w:pBdr>
          <w:top w:val="nil"/>
          <w:left w:val="nil"/>
          <w:bottom w:val="nil"/>
          <w:right w:val="nil"/>
          <w:between w:val="nil"/>
        </w:pBdr>
        <w:spacing w:before="0" w:after="0"/>
        <w:rPr>
          <w:color w:val="000000"/>
        </w:rPr>
      </w:pPr>
      <w:r>
        <w:rPr>
          <w:color w:val="000000"/>
        </w:rPr>
        <w:t>The Offeror’s most current audited financial statement/annual report.</w:t>
      </w:r>
    </w:p>
    <w:p w14:paraId="5DC654A2" w14:textId="77777777" w:rsidR="00765F95" w:rsidRDefault="00B818CC">
      <w:pPr>
        <w:numPr>
          <w:ilvl w:val="0"/>
          <w:numId w:val="5"/>
        </w:numPr>
        <w:pBdr>
          <w:top w:val="nil"/>
          <w:left w:val="nil"/>
          <w:bottom w:val="nil"/>
          <w:right w:val="nil"/>
          <w:between w:val="nil"/>
        </w:pBdr>
        <w:spacing w:before="0" w:after="0"/>
        <w:rPr>
          <w:color w:val="000000"/>
        </w:rPr>
      </w:pPr>
      <w:r>
        <w:rPr>
          <w:color w:val="000000"/>
        </w:rPr>
        <w:t>The Offeror’s corporate information, including history, number of years in business, and expertise relevant to HPC and storage technologies, organizational chart, and awards and recognitions.</w:t>
      </w:r>
    </w:p>
    <w:p w14:paraId="1CA9BD58" w14:textId="77777777" w:rsidR="00765F95" w:rsidRDefault="00B818CC">
      <w:pPr>
        <w:numPr>
          <w:ilvl w:val="0"/>
          <w:numId w:val="5"/>
        </w:numPr>
        <w:pBdr>
          <w:top w:val="nil"/>
          <w:left w:val="nil"/>
          <w:bottom w:val="nil"/>
          <w:right w:val="nil"/>
          <w:between w:val="nil"/>
        </w:pBdr>
        <w:spacing w:before="0" w:after="0"/>
        <w:rPr>
          <w:color w:val="000000"/>
        </w:rPr>
      </w:pPr>
      <w:r>
        <w:rPr>
          <w:color w:val="000000"/>
        </w:rPr>
        <w:t>Product development or expansion plans</w:t>
      </w:r>
      <w:r>
        <w:rPr>
          <w:b/>
          <w:color w:val="000000"/>
        </w:rPr>
        <w:t xml:space="preserve"> </w:t>
      </w:r>
      <w:r>
        <w:rPr>
          <w:color w:val="000000"/>
        </w:rPr>
        <w:t>that directly affect the Offeror’s proposal and/or the Offeror’s proposed products.</w:t>
      </w:r>
    </w:p>
    <w:p w14:paraId="36D1A16D" w14:textId="77777777" w:rsidR="00765F95" w:rsidRDefault="00B818CC">
      <w:pPr>
        <w:numPr>
          <w:ilvl w:val="0"/>
          <w:numId w:val="5"/>
        </w:numPr>
        <w:pBdr>
          <w:top w:val="nil"/>
          <w:left w:val="nil"/>
          <w:bottom w:val="nil"/>
          <w:right w:val="nil"/>
          <w:between w:val="nil"/>
        </w:pBdr>
        <w:spacing w:before="0" w:after="0"/>
        <w:rPr>
          <w:color w:val="000000"/>
        </w:rPr>
      </w:pPr>
      <w:r>
        <w:rPr>
          <w:color w:val="000000"/>
        </w:rPr>
        <w:t>The Offeror’s past experience with contracts of a similar size and nature, including a reference list of names, affiliations, and contact information for similar accounts that are currently active or completed. A minimum of three such references must be provided.</w:t>
      </w:r>
    </w:p>
    <w:p w14:paraId="232A9EE0" w14:textId="77777777" w:rsidR="00765F95" w:rsidRDefault="00B818CC">
      <w:pPr>
        <w:numPr>
          <w:ilvl w:val="0"/>
          <w:numId w:val="5"/>
        </w:numPr>
        <w:pBdr>
          <w:top w:val="nil"/>
          <w:left w:val="nil"/>
          <w:bottom w:val="nil"/>
          <w:right w:val="nil"/>
          <w:between w:val="nil"/>
        </w:pBdr>
        <w:spacing w:before="0" w:after="0"/>
        <w:rPr>
          <w:color w:val="000000"/>
        </w:rPr>
      </w:pPr>
      <w:r>
        <w:rPr>
          <w:color w:val="000000"/>
        </w:rPr>
        <w:t>Resumes with the qualifications of the proposed personnel, their role on the project, and sufficient experience detail to permit evaluation.</w:t>
      </w:r>
    </w:p>
    <w:p w14:paraId="351DCDC5" w14:textId="77777777" w:rsidR="00765F95" w:rsidRDefault="00B818CC">
      <w:pPr>
        <w:numPr>
          <w:ilvl w:val="0"/>
          <w:numId w:val="5"/>
        </w:numPr>
        <w:pBdr>
          <w:top w:val="nil"/>
          <w:left w:val="nil"/>
          <w:bottom w:val="nil"/>
          <w:right w:val="nil"/>
          <w:between w:val="nil"/>
        </w:pBdr>
        <w:spacing w:before="0" w:after="0"/>
        <w:rPr>
          <w:color w:val="000000"/>
        </w:rPr>
      </w:pPr>
      <w:r>
        <w:rPr>
          <w:color w:val="000000"/>
        </w:rPr>
        <w:t>Insurance certificate in accordance with the requirements identified in Article 22 “Insurance Requirements” of Attachment 4 Terms &amp; Conditions.</w:t>
      </w:r>
    </w:p>
    <w:p w14:paraId="536BC29A" w14:textId="77777777" w:rsidR="00765F95" w:rsidRDefault="00B818CC">
      <w:pPr>
        <w:numPr>
          <w:ilvl w:val="0"/>
          <w:numId w:val="5"/>
        </w:numPr>
        <w:pBdr>
          <w:top w:val="nil"/>
          <w:left w:val="nil"/>
          <w:bottom w:val="nil"/>
          <w:right w:val="nil"/>
          <w:between w:val="nil"/>
        </w:pBdr>
        <w:spacing w:before="0" w:after="0"/>
        <w:rPr>
          <w:color w:val="000000"/>
        </w:rPr>
      </w:pPr>
      <w:r>
        <w:rPr>
          <w:color w:val="000000"/>
        </w:rPr>
        <w:t>A completed and signed Representations and Certifications form; see Attachment 3 UCAR Representations and Certifications.</w:t>
      </w:r>
    </w:p>
    <w:p w14:paraId="68156516" w14:textId="77777777" w:rsidR="00765F95" w:rsidRDefault="00B818CC">
      <w:pPr>
        <w:numPr>
          <w:ilvl w:val="0"/>
          <w:numId w:val="5"/>
        </w:numPr>
        <w:pBdr>
          <w:top w:val="nil"/>
          <w:left w:val="nil"/>
          <w:bottom w:val="nil"/>
          <w:right w:val="nil"/>
          <w:between w:val="nil"/>
        </w:pBdr>
        <w:tabs>
          <w:tab w:val="left" w:pos="1080"/>
        </w:tabs>
        <w:spacing w:before="0" w:after="0"/>
        <w:rPr>
          <w:color w:val="000000"/>
        </w:rPr>
      </w:pPr>
      <w:r>
        <w:rPr>
          <w:color w:val="000000"/>
        </w:rPr>
        <w:t>All pricing information, including options pricing, shall be provided in an Excel spreadsheet, with an accompanying narrative in the Business/Price Volume.</w:t>
      </w:r>
    </w:p>
    <w:p w14:paraId="17D3E05A" w14:textId="77777777" w:rsidR="00765F95" w:rsidRDefault="00B818CC">
      <w:pPr>
        <w:numPr>
          <w:ilvl w:val="0"/>
          <w:numId w:val="5"/>
        </w:numPr>
        <w:pBdr>
          <w:top w:val="nil"/>
          <w:left w:val="nil"/>
          <w:bottom w:val="nil"/>
          <w:right w:val="nil"/>
          <w:between w:val="nil"/>
        </w:pBdr>
        <w:tabs>
          <w:tab w:val="left" w:pos="1080"/>
        </w:tabs>
        <w:spacing w:before="0" w:after="0"/>
        <w:rPr>
          <w:color w:val="000000"/>
        </w:rPr>
      </w:pPr>
      <w:r>
        <w:rPr>
          <w:color w:val="000000"/>
        </w:rPr>
        <w:t>Prices for each major component of the NWSC-3 systems hardware, software, hardware maintenance, software licensing and support, and delivery and installation, as described in the Offeror’s Technical Volume, shall be independently itemized. All applicable pricing components shall be itemized by materials, non-recurring engineering (NRE), recurring labor, lower-tiered subcontracts, maintenance, equipment, facilities, travel, freight, insurance, installation, etc. Pricing information shall also include the Offeror’s list and General Services Administration (GSA) pricing where available. UCAR is eligible for GSA and educational discounts; the Offeror must include a statement that the prices quoted do not exceed the prices charged to all other customers, including the U.S. Government (e.g. GSA) for like or comparable quantities and conditions for sale.</w:t>
      </w:r>
    </w:p>
    <w:p w14:paraId="36528AA1" w14:textId="77777777" w:rsidR="00765F95" w:rsidRDefault="00B818CC">
      <w:pPr>
        <w:numPr>
          <w:ilvl w:val="0"/>
          <w:numId w:val="5"/>
        </w:numPr>
        <w:pBdr>
          <w:top w:val="nil"/>
          <w:left w:val="nil"/>
          <w:bottom w:val="nil"/>
          <w:right w:val="nil"/>
          <w:between w:val="nil"/>
        </w:pBdr>
        <w:spacing w:before="0" w:after="0"/>
        <w:rPr>
          <w:color w:val="000000"/>
        </w:rPr>
      </w:pPr>
      <w:r>
        <w:rPr>
          <w:color w:val="000000"/>
        </w:rPr>
        <w:lastRenderedPageBreak/>
        <w:t>Prices for all proposed options, as described in the Offeror’s Technical Volume, shall be separately itemized and described. Separate itemized pricing for any additional software, maintenance, and support services for proposed options shall be included.</w:t>
      </w:r>
    </w:p>
    <w:p w14:paraId="179D033B" w14:textId="77777777" w:rsidR="00765F95" w:rsidRDefault="00B818CC">
      <w:pPr>
        <w:numPr>
          <w:ilvl w:val="0"/>
          <w:numId w:val="5"/>
        </w:numPr>
        <w:pBdr>
          <w:top w:val="nil"/>
          <w:left w:val="nil"/>
          <w:bottom w:val="nil"/>
          <w:right w:val="nil"/>
          <w:between w:val="nil"/>
        </w:pBdr>
        <w:spacing w:before="0" w:after="0"/>
        <w:rPr>
          <w:color w:val="000000"/>
        </w:rPr>
      </w:pPr>
      <w:r>
        <w:rPr>
          <w:color w:val="000000"/>
        </w:rPr>
        <w:t>A proposed payment schedule shall be provided, including all equipment delivery, installation and acceptance stages, software purchase and licensing, and support and maintenance costs.</w:t>
      </w:r>
    </w:p>
    <w:p w14:paraId="7D919F82" w14:textId="77777777" w:rsidR="00765F95" w:rsidRDefault="00B818CC">
      <w:pPr>
        <w:numPr>
          <w:ilvl w:val="0"/>
          <w:numId w:val="5"/>
        </w:numPr>
        <w:pBdr>
          <w:top w:val="nil"/>
          <w:left w:val="nil"/>
          <w:bottom w:val="nil"/>
          <w:right w:val="nil"/>
          <w:between w:val="nil"/>
        </w:pBdr>
        <w:spacing w:before="0" w:after="0"/>
        <w:rPr>
          <w:color w:val="000000"/>
        </w:rPr>
      </w:pPr>
      <w:r>
        <w:rPr>
          <w:color w:val="000000"/>
        </w:rPr>
        <w:t>If the Offeror takes exception to any of the terms and conditions contained in the following sample subcontract documents, those exceptions must be noted in the Offeror’s proposal (utilizing Microsoft Word comments and/or change tracking) and the rationale for such exceptions must be fully described in an appendix to the Business/Price Volume. Exceptions to the contents of the following documents must be noted:</w:t>
      </w:r>
    </w:p>
    <w:p w14:paraId="56A13D74" w14:textId="77777777" w:rsidR="00765F95" w:rsidRDefault="00B818CC">
      <w:pPr>
        <w:numPr>
          <w:ilvl w:val="1"/>
          <w:numId w:val="5"/>
        </w:numPr>
        <w:pBdr>
          <w:top w:val="nil"/>
          <w:left w:val="nil"/>
          <w:bottom w:val="nil"/>
          <w:right w:val="nil"/>
          <w:between w:val="nil"/>
        </w:pBdr>
        <w:spacing w:before="0" w:after="0"/>
        <w:rPr>
          <w:color w:val="000000"/>
        </w:rPr>
      </w:pPr>
      <w:r>
        <w:rPr>
          <w:color w:val="000000"/>
        </w:rPr>
        <w:t>Attachment 4 Terms &amp; Conditions, and</w:t>
      </w:r>
    </w:p>
    <w:p w14:paraId="02BF7578" w14:textId="77777777" w:rsidR="00765F95" w:rsidRDefault="00B818CC">
      <w:pPr>
        <w:numPr>
          <w:ilvl w:val="1"/>
          <w:numId w:val="5"/>
        </w:numPr>
        <w:pBdr>
          <w:top w:val="nil"/>
          <w:left w:val="nil"/>
          <w:bottom w:val="nil"/>
          <w:right w:val="nil"/>
          <w:between w:val="nil"/>
        </w:pBdr>
        <w:spacing w:before="0" w:after="0"/>
        <w:rPr>
          <w:color w:val="000000"/>
        </w:rPr>
      </w:pPr>
      <w:r>
        <w:rPr>
          <w:color w:val="000000"/>
        </w:rPr>
        <w:t>Attachment 4A NSF Flow Downs.</w:t>
      </w:r>
    </w:p>
    <w:p w14:paraId="060A2668" w14:textId="77777777" w:rsidR="00765F95" w:rsidRDefault="00B818CC">
      <w:pPr>
        <w:spacing w:before="0" w:after="0"/>
        <w:ind w:left="720"/>
      </w:pPr>
      <w:r>
        <w:t>The Offeror may also provide modified copies of Attachment 4B Statement of Work, Attachment 4C Contact Information, and/or Attachment 4E Deliverable Requirements; note, however, that the final content of those documents is reserved for negotiations. There will be no negotiation of UCAR Terms and Conditions not previously noted as exceptions in the change-tracked sample subcontract documents and described in the Business/Price Volume of the Offeror's response to this RFP.</w:t>
      </w:r>
    </w:p>
    <w:p w14:paraId="4E7024E5" w14:textId="77777777" w:rsidR="00765F95" w:rsidRDefault="00B818CC">
      <w:pPr>
        <w:numPr>
          <w:ilvl w:val="2"/>
          <w:numId w:val="2"/>
        </w:numPr>
        <w:spacing w:before="120"/>
        <w:rPr>
          <w:b/>
        </w:rPr>
      </w:pPr>
      <w:bookmarkStart w:id="20" w:name="_3j2qqm3" w:colFirst="0" w:colLast="0"/>
      <w:bookmarkEnd w:id="20"/>
      <w:r>
        <w:rPr>
          <w:b/>
        </w:rPr>
        <w:t>Technical Volume</w:t>
      </w:r>
    </w:p>
    <w:p w14:paraId="3F44501B" w14:textId="77777777" w:rsidR="00765F95" w:rsidRDefault="00B818CC">
      <w:r>
        <w:t>The Technical Volume shall be submitted in sufficient detail to enable UCAR to conduct a technical analysis to determine the Offeror’s ability to manufacture, deliver, install, and test the proposed system(s) as well as maintain and support the systems in a manner which achieves the specified system lifetime and reliability.</w:t>
      </w:r>
    </w:p>
    <w:p w14:paraId="3AC1EE15" w14:textId="77777777" w:rsidR="00765F95" w:rsidRDefault="00B818CC">
      <w:r>
        <w:t>The Technical Volume of the Offeror’s proposal shall include the following information:</w:t>
      </w:r>
    </w:p>
    <w:p w14:paraId="3CD7600A" w14:textId="77777777" w:rsidR="00765F95" w:rsidRDefault="00B818CC">
      <w:pPr>
        <w:numPr>
          <w:ilvl w:val="0"/>
          <w:numId w:val="6"/>
        </w:numPr>
        <w:pBdr>
          <w:top w:val="nil"/>
          <w:left w:val="nil"/>
          <w:bottom w:val="nil"/>
          <w:right w:val="nil"/>
          <w:between w:val="nil"/>
        </w:pBdr>
        <w:spacing w:before="0" w:after="0"/>
      </w:pPr>
      <w:r>
        <w:rPr>
          <w:color w:val="000000"/>
        </w:rPr>
        <w:t>An executive summary of the Offeror’s proposed NWSC-3 solution(s) including a detailed explanation of the Offeror’s approach and methods to be used in meeting or exceeding the technical specifications.</w:t>
      </w:r>
    </w:p>
    <w:p w14:paraId="2D8C3341" w14:textId="77777777" w:rsidR="00765F95" w:rsidRDefault="00B818CC">
      <w:pPr>
        <w:numPr>
          <w:ilvl w:val="0"/>
          <w:numId w:val="6"/>
        </w:numPr>
        <w:pBdr>
          <w:top w:val="nil"/>
          <w:left w:val="nil"/>
          <w:bottom w:val="nil"/>
          <w:right w:val="nil"/>
          <w:between w:val="nil"/>
        </w:pBdr>
        <w:spacing w:before="0" w:after="0"/>
      </w:pPr>
      <w:r>
        <w:rPr>
          <w:color w:val="000000"/>
        </w:rPr>
        <w:t>A thorough and detailed technical response to Attachment 1 NWSC-3 Technical Specifications, including technical information for all proposed options, identification of risks and an explanation of how the Offeror plans to mitigate these risks to ensure the Offeror's ability to meet the scheduled delivery dates, acceptance testing, and proposed system reliability. This section of the Technical Volume shall be formatted to quote each technical requirement, followed by the Offeror’s response. The Offeror’s Technical Volume shall retain the section and item numbering contained in Attachment 1 NWSC-3 Technical Specifications.</w:t>
      </w:r>
    </w:p>
    <w:p w14:paraId="7697135C" w14:textId="77777777" w:rsidR="00765F95" w:rsidRDefault="00B818CC">
      <w:pPr>
        <w:numPr>
          <w:ilvl w:val="0"/>
          <w:numId w:val="6"/>
        </w:numPr>
        <w:pBdr>
          <w:top w:val="nil"/>
          <w:left w:val="nil"/>
          <w:bottom w:val="nil"/>
          <w:right w:val="nil"/>
          <w:between w:val="nil"/>
        </w:pBdr>
        <w:spacing w:before="0" w:after="0"/>
      </w:pPr>
      <w:r>
        <w:rPr>
          <w:color w:val="000000"/>
        </w:rPr>
        <w:t xml:space="preserve">An itemized and detailed response to Attachment 2 NWSC-3 Benchmark Rules. This section of the Technical Volume shall be formatted to quote each benchmark rule, followed by the Offeror’s response. The Offeror’s Technical Volume shall retain the </w:t>
      </w:r>
      <w:r>
        <w:rPr>
          <w:color w:val="000000"/>
        </w:rPr>
        <w:lastRenderedPageBreak/>
        <w:t>section numbering contained in Attachment 2 NWSC-3 Benchmark Rules. The Offeror’s response shall include:</w:t>
      </w:r>
    </w:p>
    <w:p w14:paraId="1CCEACF5" w14:textId="77777777" w:rsidR="00765F95" w:rsidRDefault="00B818CC">
      <w:pPr>
        <w:numPr>
          <w:ilvl w:val="1"/>
          <w:numId w:val="6"/>
        </w:numPr>
        <w:pBdr>
          <w:top w:val="nil"/>
          <w:left w:val="nil"/>
          <w:bottom w:val="nil"/>
          <w:right w:val="nil"/>
          <w:between w:val="nil"/>
        </w:pBdr>
        <w:spacing w:before="0" w:after="0"/>
      </w:pPr>
      <w:r>
        <w:rPr>
          <w:color w:val="000000"/>
        </w:rPr>
        <w:t>A detailed description of the system(s) used to run the NCAR benchmark applications.</w:t>
      </w:r>
    </w:p>
    <w:p w14:paraId="3FCDE249" w14:textId="77777777" w:rsidR="00765F95" w:rsidRDefault="00B818CC">
      <w:pPr>
        <w:numPr>
          <w:ilvl w:val="1"/>
          <w:numId w:val="6"/>
        </w:numPr>
        <w:pBdr>
          <w:top w:val="nil"/>
          <w:left w:val="nil"/>
          <w:bottom w:val="nil"/>
          <w:right w:val="nil"/>
          <w:between w:val="nil"/>
        </w:pBdr>
        <w:spacing w:before="0" w:after="0"/>
      </w:pPr>
      <w:r>
        <w:rPr>
          <w:color w:val="000000"/>
        </w:rPr>
        <w:t>A narrative of the Offeror’s benchmark methodology and results.</w:t>
      </w:r>
    </w:p>
    <w:p w14:paraId="586ED599" w14:textId="77777777" w:rsidR="00765F95" w:rsidRDefault="00B818CC">
      <w:pPr>
        <w:numPr>
          <w:ilvl w:val="1"/>
          <w:numId w:val="6"/>
        </w:numPr>
        <w:pBdr>
          <w:top w:val="nil"/>
          <w:left w:val="nil"/>
          <w:bottom w:val="nil"/>
          <w:right w:val="nil"/>
          <w:between w:val="nil"/>
        </w:pBdr>
        <w:spacing w:before="0" w:after="0"/>
      </w:pPr>
      <w:r>
        <w:rPr>
          <w:color w:val="000000"/>
        </w:rPr>
        <w:t>If applicable, a detailed description of the Offeror’s performance projection model and how the Offeror determined the NWSC-3 performance projections from the measured performance on the Offeror’s benchmark system(s).</w:t>
      </w:r>
    </w:p>
    <w:p w14:paraId="2F052893" w14:textId="77777777" w:rsidR="00765F95" w:rsidRDefault="00B818CC">
      <w:pPr>
        <w:numPr>
          <w:ilvl w:val="0"/>
          <w:numId w:val="6"/>
        </w:numPr>
        <w:pBdr>
          <w:top w:val="nil"/>
          <w:left w:val="nil"/>
          <w:bottom w:val="nil"/>
          <w:right w:val="nil"/>
          <w:between w:val="nil"/>
        </w:pBdr>
        <w:spacing w:before="0" w:after="0"/>
      </w:pPr>
      <w:r>
        <w:rPr>
          <w:color w:val="000000"/>
        </w:rPr>
        <w:t xml:space="preserve">NWSC-3 benchmark modified source files and output files, as identified in Attachment 2 NWSC-3 Benchmark </w:t>
      </w:r>
      <w:r>
        <w:t>Rules</w:t>
      </w:r>
      <w:r>
        <w:rPr>
          <w:color w:val="000000"/>
        </w:rPr>
        <w:t>.</w:t>
      </w:r>
    </w:p>
    <w:p w14:paraId="73F248A5" w14:textId="77777777" w:rsidR="00765F95" w:rsidRDefault="00B818CC">
      <w:pPr>
        <w:numPr>
          <w:ilvl w:val="0"/>
          <w:numId w:val="6"/>
        </w:numPr>
        <w:pBdr>
          <w:top w:val="nil"/>
          <w:left w:val="nil"/>
          <w:bottom w:val="nil"/>
          <w:right w:val="nil"/>
          <w:between w:val="nil"/>
        </w:pBdr>
        <w:spacing w:before="0" w:after="0"/>
      </w:pPr>
      <w:r>
        <w:rPr>
          <w:color w:val="000000"/>
        </w:rPr>
        <w:t>A completed copy of Attachment 2A NWSC-3 Benchmark Results spreadsheet containing the Offeror’s benchmark performance metrics and projections.</w:t>
      </w:r>
    </w:p>
    <w:p w14:paraId="30D9D974" w14:textId="77777777" w:rsidR="00765F95" w:rsidRDefault="00B818CC">
      <w:pPr>
        <w:numPr>
          <w:ilvl w:val="0"/>
          <w:numId w:val="6"/>
        </w:numPr>
        <w:pBdr>
          <w:top w:val="nil"/>
          <w:left w:val="nil"/>
          <w:bottom w:val="nil"/>
          <w:right w:val="nil"/>
          <w:between w:val="nil"/>
        </w:pBdr>
        <w:spacing w:before="0" w:after="0"/>
        <w:rPr>
          <w:color w:val="000000"/>
        </w:rPr>
      </w:pPr>
      <w:r>
        <w:rPr>
          <w:color w:val="000000"/>
        </w:rPr>
        <w:t>If the Offeror takes exception to any of the terms and conditions contained in the following sample subcontract documents, those exceptions must be noted in the Offeror’s proposal (utilizing Microsoft Word comments and/or change tracking) and the rationale for such exceptions fully described in the Technical Volume. Exceptions to the contents of the following documents must be noted:</w:t>
      </w:r>
    </w:p>
    <w:p w14:paraId="30780631" w14:textId="77777777" w:rsidR="00765F95" w:rsidRDefault="00B818CC">
      <w:pPr>
        <w:numPr>
          <w:ilvl w:val="1"/>
          <w:numId w:val="3"/>
        </w:numPr>
        <w:pBdr>
          <w:top w:val="nil"/>
          <w:left w:val="nil"/>
          <w:bottom w:val="nil"/>
          <w:right w:val="nil"/>
          <w:between w:val="nil"/>
        </w:pBdr>
        <w:spacing w:before="0" w:after="0"/>
        <w:rPr>
          <w:color w:val="000000"/>
        </w:rPr>
      </w:pPr>
      <w:r>
        <w:rPr>
          <w:color w:val="000000"/>
        </w:rPr>
        <w:t>Attachment 4F Acceptance Criteria and Testing</w:t>
      </w:r>
    </w:p>
    <w:p w14:paraId="0792517B" w14:textId="77777777" w:rsidR="00765F95" w:rsidRDefault="00B818CC">
      <w:pPr>
        <w:numPr>
          <w:ilvl w:val="1"/>
          <w:numId w:val="3"/>
        </w:numPr>
        <w:pBdr>
          <w:top w:val="nil"/>
          <w:left w:val="nil"/>
          <w:bottom w:val="nil"/>
          <w:right w:val="nil"/>
          <w:between w:val="nil"/>
        </w:pBdr>
        <w:spacing w:before="0" w:after="0"/>
        <w:rPr>
          <w:color w:val="000000"/>
        </w:rPr>
      </w:pPr>
      <w:r>
        <w:rPr>
          <w:color w:val="000000"/>
        </w:rPr>
        <w:t>Attachment 4G Project Management Requirements</w:t>
      </w:r>
    </w:p>
    <w:p w14:paraId="134CA0B2" w14:textId="77777777" w:rsidR="00765F95" w:rsidRDefault="00B818CC">
      <w:pPr>
        <w:pBdr>
          <w:top w:val="nil"/>
          <w:left w:val="nil"/>
          <w:bottom w:val="nil"/>
          <w:right w:val="nil"/>
          <w:between w:val="nil"/>
        </w:pBdr>
        <w:spacing w:before="0" w:after="0"/>
        <w:ind w:left="360"/>
      </w:pPr>
      <w:r>
        <w:rPr>
          <w:color w:val="000000"/>
        </w:rPr>
        <w:t>The Offeror may also provide modified copies of Attachment 4B Schedule B Statement of Work, Attachment 4C Contact Information, and/or Attachment 4E Deliverable Requirements; note, however, that the final content of those documents is reserved for negotiations.</w:t>
      </w:r>
    </w:p>
    <w:p w14:paraId="7DBD8B4D" w14:textId="77777777" w:rsidR="00765F95" w:rsidRDefault="00B818CC">
      <w:pPr>
        <w:pStyle w:val="Heading2"/>
        <w:numPr>
          <w:ilvl w:val="1"/>
          <w:numId w:val="2"/>
        </w:numPr>
      </w:pPr>
      <w:bookmarkStart w:id="21" w:name="_Toc38633930"/>
      <w:r>
        <w:t>Preference for US Manufactured Systems</w:t>
      </w:r>
      <w:bookmarkEnd w:id="21"/>
    </w:p>
    <w:p w14:paraId="6B96037A" w14:textId="2752598D" w:rsidR="00765F95" w:rsidRPr="000C6964" w:rsidRDefault="00B818CC" w:rsidP="000C6964">
      <w:pPr>
        <w:rPr>
          <w:rFonts w:asciiTheme="majorHAnsi" w:eastAsia="Times New Roman" w:hAnsiTheme="majorHAnsi" w:cstheme="majorHAnsi"/>
          <w:color w:val="000000" w:themeColor="text1"/>
        </w:rPr>
      </w:pPr>
      <w:r w:rsidRPr="000C6964">
        <w:rPr>
          <w:rFonts w:asciiTheme="majorHAnsi" w:hAnsiTheme="majorHAnsi" w:cstheme="majorHAnsi"/>
          <w:color w:val="000000" w:themeColor="text1"/>
        </w:rPr>
        <w:t xml:space="preserve">UCAR will give preference to proposals offering systems manufactured in the United States and considered to be a domestic end product as defined in the Buy American Act (41 U.S.C. </w:t>
      </w:r>
      <w:r w:rsidRPr="000C6964">
        <w:rPr>
          <w:rFonts w:asciiTheme="majorHAnsi" w:eastAsia="Cambria" w:hAnsiTheme="majorHAnsi" w:cstheme="majorHAnsi"/>
          <w:color w:val="000000" w:themeColor="text1"/>
        </w:rPr>
        <w:t xml:space="preserve">§§ </w:t>
      </w:r>
      <w:r w:rsidRPr="000C6964">
        <w:rPr>
          <w:rFonts w:asciiTheme="majorHAnsi" w:hAnsiTheme="majorHAnsi" w:cstheme="majorHAnsi"/>
          <w:color w:val="000000" w:themeColor="text1"/>
        </w:rPr>
        <w:t>8301 – 8305</w:t>
      </w:r>
      <w:r w:rsidR="007F47AD" w:rsidRPr="000C6964">
        <w:rPr>
          <w:rFonts w:asciiTheme="majorHAnsi" w:hAnsiTheme="majorHAnsi" w:cstheme="majorHAnsi"/>
          <w:color w:val="000000" w:themeColor="text1"/>
        </w:rPr>
        <w:t>), Executive</w:t>
      </w:r>
      <w:r w:rsidRPr="000C6964">
        <w:rPr>
          <w:rFonts w:asciiTheme="majorHAnsi" w:hAnsiTheme="majorHAnsi" w:cstheme="majorHAnsi"/>
          <w:color w:val="000000" w:themeColor="text1"/>
        </w:rPr>
        <w:t xml:space="preserve"> Order 10582, 17 December </w:t>
      </w:r>
      <w:r w:rsidR="007F47AD" w:rsidRPr="000C6964">
        <w:rPr>
          <w:rFonts w:asciiTheme="majorHAnsi" w:hAnsiTheme="majorHAnsi" w:cstheme="majorHAnsi"/>
          <w:color w:val="000000" w:themeColor="text1"/>
        </w:rPr>
        <w:t>1954,</w:t>
      </w:r>
      <w:r w:rsidR="00661A81">
        <w:rPr>
          <w:rFonts w:asciiTheme="majorHAnsi" w:hAnsiTheme="majorHAnsi" w:cstheme="majorHAnsi"/>
          <w:color w:val="000000" w:themeColor="text1"/>
        </w:rPr>
        <w:t xml:space="preserve"> </w:t>
      </w:r>
      <w:r w:rsidR="007F47AD" w:rsidRPr="000C6964">
        <w:rPr>
          <w:rFonts w:asciiTheme="majorHAnsi" w:hAnsiTheme="majorHAnsi" w:cstheme="majorHAnsi"/>
          <w:color w:val="000000" w:themeColor="text1"/>
        </w:rPr>
        <w:t>Executive</w:t>
      </w:r>
      <w:r w:rsidR="000C6964" w:rsidRPr="000C6964">
        <w:rPr>
          <w:rFonts w:asciiTheme="majorHAnsi" w:eastAsia="Times New Roman" w:hAnsiTheme="majorHAnsi" w:cstheme="majorHAnsi"/>
          <w:color w:val="000000" w:themeColor="text1"/>
          <w:shd w:val="clear" w:color="auto" w:fill="FFFFFF"/>
        </w:rPr>
        <w:t xml:space="preserve"> Order 13788, 18 April 2017,</w:t>
      </w:r>
      <w:r w:rsidR="00661A81">
        <w:rPr>
          <w:rFonts w:asciiTheme="majorHAnsi" w:eastAsia="Times New Roman" w:hAnsiTheme="majorHAnsi" w:cstheme="majorHAnsi"/>
          <w:color w:val="000000" w:themeColor="text1"/>
          <w:shd w:val="clear" w:color="auto" w:fill="FFFFFF"/>
        </w:rPr>
        <w:t xml:space="preserve"> </w:t>
      </w:r>
      <w:r w:rsidR="000C6964" w:rsidRPr="000C6964">
        <w:rPr>
          <w:rFonts w:asciiTheme="majorHAnsi" w:eastAsia="Times New Roman" w:hAnsiTheme="majorHAnsi" w:cstheme="majorHAnsi"/>
          <w:color w:val="000000" w:themeColor="text1"/>
          <w:shd w:val="clear" w:color="auto" w:fill="FFFFFF"/>
        </w:rPr>
        <w:t>and Executive Order 13858, 31 January 2019.</w:t>
      </w:r>
    </w:p>
    <w:p w14:paraId="75105EEC" w14:textId="77777777" w:rsidR="00765F95" w:rsidRDefault="00B818CC">
      <w:pPr>
        <w:pStyle w:val="Heading2"/>
        <w:numPr>
          <w:ilvl w:val="1"/>
          <w:numId w:val="2"/>
        </w:numPr>
      </w:pPr>
      <w:bookmarkStart w:id="22" w:name="_Toc38633931"/>
      <w:r>
        <w:t>Authority to Commit the Offeror</w:t>
      </w:r>
      <w:bookmarkEnd w:id="22"/>
    </w:p>
    <w:p w14:paraId="10166A77" w14:textId="77777777" w:rsidR="00765F95" w:rsidRDefault="00B818CC">
      <w:pPr>
        <w:pBdr>
          <w:top w:val="nil"/>
          <w:left w:val="nil"/>
          <w:bottom w:val="nil"/>
          <w:right w:val="nil"/>
          <w:between w:val="nil"/>
        </w:pBdr>
        <w:rPr>
          <w:color w:val="000000"/>
        </w:rPr>
      </w:pPr>
      <w:r>
        <w:rPr>
          <w:color w:val="000000"/>
        </w:rPr>
        <w:t>The person signing the Offeror’s proposal must have the authority to commit the Offeror and its organization to all of the provisions of the proposal.</w:t>
      </w:r>
    </w:p>
    <w:p w14:paraId="46FF0BE8" w14:textId="77777777" w:rsidR="00765F95" w:rsidRDefault="00B818CC">
      <w:pPr>
        <w:pStyle w:val="Heading2"/>
        <w:numPr>
          <w:ilvl w:val="1"/>
          <w:numId w:val="2"/>
        </w:numPr>
      </w:pPr>
      <w:r>
        <w:t xml:space="preserve"> </w:t>
      </w:r>
      <w:bookmarkStart w:id="23" w:name="_Toc38633932"/>
      <w:r>
        <w:t>Proprietary or Confidential Information</w:t>
      </w:r>
      <w:bookmarkEnd w:id="23"/>
    </w:p>
    <w:p w14:paraId="4178915B" w14:textId="77777777" w:rsidR="00765F95" w:rsidRDefault="00B818CC">
      <w:pPr>
        <w:pBdr>
          <w:top w:val="nil"/>
          <w:left w:val="nil"/>
          <w:bottom w:val="nil"/>
          <w:right w:val="nil"/>
          <w:between w:val="nil"/>
        </w:pBdr>
        <w:rPr>
          <w:color w:val="000000"/>
        </w:rPr>
      </w:pPr>
      <w:r>
        <w:rPr>
          <w:color w:val="000000"/>
        </w:rPr>
        <w:t>Any information in the Offeror’s proposal that is considered proprietary, trade secrets, commercial or financial information that is privileged, confidential, or of a personal nature must be specifically marked and identified as such. Note that marking every page in the proposal as proprietary or confidential is not a recommended way to do this.</w:t>
      </w:r>
    </w:p>
    <w:p w14:paraId="496D343D" w14:textId="77777777" w:rsidR="00765F95" w:rsidRDefault="00B818CC">
      <w:pPr>
        <w:pStyle w:val="Heading2"/>
        <w:numPr>
          <w:ilvl w:val="1"/>
          <w:numId w:val="2"/>
        </w:numPr>
      </w:pPr>
      <w:r>
        <w:t xml:space="preserve"> </w:t>
      </w:r>
      <w:bookmarkStart w:id="24" w:name="_Toc38633933"/>
      <w:r>
        <w:t>Export Controlled Information</w:t>
      </w:r>
      <w:bookmarkEnd w:id="24"/>
    </w:p>
    <w:p w14:paraId="7D79DC60" w14:textId="77777777" w:rsidR="00765F95" w:rsidRDefault="00B818CC">
      <w:bookmarkStart w:id="25" w:name="_3whwml4" w:colFirst="0" w:colLast="0"/>
      <w:bookmarkEnd w:id="25"/>
      <w:r>
        <w:t xml:space="preserve">Proposals that contain export controlled technical information must be clearly identified with the appropriate International Traffic in Arms Regulations (ITAR) or Export </w:t>
      </w:r>
      <w:r>
        <w:lastRenderedPageBreak/>
        <w:t>Administration Regulations (EAR) classification. Where possible, export controlled technical information should be separated from the rest of the proposal and included as an appendix to the Technical Volume (i.e. an electronic document separate from the Technical Volume) and flagged with the appropriate identifying classification. If separation is not possible, the section(s) of the proposal that contain export controlled technical information shall be flagged as export controlled, with appropriate identifying classification.</w:t>
      </w:r>
    </w:p>
    <w:p w14:paraId="4708555F" w14:textId="77777777" w:rsidR="00765F95" w:rsidRDefault="00B818CC">
      <w:pPr>
        <w:pStyle w:val="Heading2"/>
        <w:numPr>
          <w:ilvl w:val="1"/>
          <w:numId w:val="2"/>
        </w:numPr>
      </w:pPr>
      <w:r>
        <w:t xml:space="preserve"> </w:t>
      </w:r>
      <w:bookmarkStart w:id="26" w:name="_Toc38633934"/>
      <w:r>
        <w:t>Expenses Related to Proposal Submission</w:t>
      </w:r>
      <w:bookmarkEnd w:id="26"/>
    </w:p>
    <w:p w14:paraId="25BFF927" w14:textId="77777777" w:rsidR="00765F95" w:rsidRDefault="00B818CC">
      <w:pPr>
        <w:pBdr>
          <w:top w:val="nil"/>
          <w:left w:val="nil"/>
          <w:bottom w:val="nil"/>
          <w:right w:val="nil"/>
          <w:between w:val="nil"/>
        </w:pBdr>
        <w:rPr>
          <w:color w:val="000000"/>
        </w:rPr>
      </w:pPr>
      <w:r>
        <w:rPr>
          <w:color w:val="000000"/>
        </w:rPr>
        <w:t>UCAR will not pay any expense incurred in the preparation or delivery of any proposal submitted in response to this RFP.</w:t>
      </w:r>
    </w:p>
    <w:p w14:paraId="50C60643" w14:textId="77777777" w:rsidR="00765F95" w:rsidRDefault="00B818CC">
      <w:pPr>
        <w:pStyle w:val="Heading2"/>
        <w:numPr>
          <w:ilvl w:val="1"/>
          <w:numId w:val="2"/>
        </w:numPr>
      </w:pPr>
      <w:r>
        <w:t xml:space="preserve"> </w:t>
      </w:r>
      <w:bookmarkStart w:id="27" w:name="_Toc38633935"/>
      <w:r>
        <w:t>Amendments</w:t>
      </w:r>
      <w:bookmarkEnd w:id="27"/>
    </w:p>
    <w:p w14:paraId="57EB21EA" w14:textId="77777777" w:rsidR="00765F95" w:rsidRDefault="00B818CC">
      <w:pPr>
        <w:pBdr>
          <w:top w:val="nil"/>
          <w:left w:val="nil"/>
          <w:bottom w:val="nil"/>
          <w:right w:val="nil"/>
          <w:between w:val="nil"/>
        </w:pBdr>
        <w:rPr>
          <w:color w:val="000000"/>
        </w:rPr>
      </w:pPr>
      <w:bookmarkStart w:id="28" w:name="_3as4poj" w:colFirst="0" w:colLast="0"/>
      <w:bookmarkEnd w:id="28"/>
      <w:r>
        <w:rPr>
          <w:color w:val="000000"/>
        </w:rPr>
        <w:t xml:space="preserve">If this RFP is amended, then all attributes of the RFP that are not modified shall remain the same. The Offeror will implicitly acknowledge receipt of any amendment to this RFP by downloading such amendment(s) from the NWSC-3 RFP website </w:t>
      </w:r>
      <w:r>
        <w:t>[1]</w:t>
      </w:r>
      <w:r>
        <w:rPr>
          <w:color w:val="000000"/>
        </w:rPr>
        <w:t>, or explicitly via email to the Subcontract/Procurement Manager. If the RFP is amended, the Offeror will be given a reasonable amount of time to submit a revised proposal, if required.</w:t>
      </w:r>
    </w:p>
    <w:p w14:paraId="7280E539" w14:textId="77777777" w:rsidR="00765F95" w:rsidRDefault="00B818CC">
      <w:pPr>
        <w:pStyle w:val="Heading2"/>
        <w:keepLines w:val="0"/>
        <w:numPr>
          <w:ilvl w:val="1"/>
          <w:numId w:val="2"/>
        </w:numPr>
        <w:tabs>
          <w:tab w:val="left" w:pos="720"/>
        </w:tabs>
        <w:spacing w:before="120"/>
        <w:ind w:left="720" w:hanging="720"/>
      </w:pPr>
      <w:bookmarkStart w:id="29" w:name="_Toc38633936"/>
      <w:r>
        <w:t>Late Submissions, Modifications, and Withdrawal of Proposals</w:t>
      </w:r>
      <w:bookmarkEnd w:id="29"/>
    </w:p>
    <w:p w14:paraId="55E6A607" w14:textId="77777777" w:rsidR="00765F95" w:rsidRDefault="00B818CC">
      <w:pPr>
        <w:pBdr>
          <w:top w:val="nil"/>
          <w:left w:val="nil"/>
          <w:bottom w:val="nil"/>
          <w:right w:val="nil"/>
          <w:between w:val="nil"/>
        </w:pBdr>
        <w:rPr>
          <w:color w:val="000000"/>
        </w:rPr>
      </w:pPr>
      <w:bookmarkStart w:id="30" w:name="_49x2ik5" w:colFirst="0" w:colLast="0"/>
      <w:bookmarkEnd w:id="30"/>
      <w:r>
        <w:rPr>
          <w:color w:val="000000"/>
        </w:rPr>
        <w:t>Any proposal received after the proposal due date and time will not be considered, unless it is deemed to be in the best interest of UCAR. However, the Offeror must provide proof that the proposal was delayed for causes beyond the Offeror’s control.</w:t>
      </w:r>
    </w:p>
    <w:p w14:paraId="0C7C5128" w14:textId="77777777" w:rsidR="00765F95" w:rsidRDefault="00B818CC">
      <w:pPr>
        <w:pBdr>
          <w:top w:val="nil"/>
          <w:left w:val="nil"/>
          <w:bottom w:val="nil"/>
          <w:right w:val="nil"/>
          <w:between w:val="nil"/>
        </w:pBdr>
        <w:rPr>
          <w:color w:val="000000"/>
        </w:rPr>
      </w:pPr>
      <w:r>
        <w:rPr>
          <w:color w:val="000000"/>
        </w:rPr>
        <w:t>A modification to a proposal, previously received by the due date and time, which makes its terms more favorable to UCAR, will be considered whenever it is received and may be accepted for consideration at UCAR’s discretion.</w:t>
      </w:r>
    </w:p>
    <w:p w14:paraId="1842339D" w14:textId="77777777" w:rsidR="00765F95" w:rsidRDefault="00B818CC">
      <w:pPr>
        <w:pBdr>
          <w:top w:val="nil"/>
          <w:left w:val="nil"/>
          <w:bottom w:val="nil"/>
          <w:right w:val="nil"/>
          <w:between w:val="nil"/>
        </w:pBdr>
        <w:rPr>
          <w:color w:val="000000"/>
        </w:rPr>
      </w:pPr>
      <w:r>
        <w:rPr>
          <w:color w:val="000000"/>
        </w:rPr>
        <w:t>Proposals may be withdrawn after submission by written notice of the Offeror to the Subcontract/Procurement Manager.</w:t>
      </w:r>
    </w:p>
    <w:p w14:paraId="3EC2DDD6" w14:textId="77777777" w:rsidR="00765F95" w:rsidRDefault="00B818CC">
      <w:pPr>
        <w:pStyle w:val="Heading2"/>
        <w:keepLines w:val="0"/>
        <w:numPr>
          <w:ilvl w:val="1"/>
          <w:numId w:val="2"/>
        </w:numPr>
        <w:tabs>
          <w:tab w:val="left" w:pos="720"/>
        </w:tabs>
        <w:spacing w:before="120"/>
        <w:ind w:left="720" w:hanging="720"/>
      </w:pPr>
      <w:bookmarkStart w:id="31" w:name="_Toc38633937"/>
      <w:r>
        <w:t>Period for Acceptance of Proposals</w:t>
      </w:r>
      <w:bookmarkEnd w:id="31"/>
    </w:p>
    <w:p w14:paraId="54C51F60" w14:textId="007E3333" w:rsidR="00765F95" w:rsidRDefault="00B818CC">
      <w:pPr>
        <w:pBdr>
          <w:top w:val="nil"/>
          <w:left w:val="nil"/>
          <w:bottom w:val="nil"/>
          <w:right w:val="nil"/>
          <w:between w:val="nil"/>
        </w:pBdr>
        <w:rPr>
          <w:color w:val="000000"/>
        </w:rPr>
      </w:pPr>
      <w:bookmarkStart w:id="32" w:name="_147n2zr" w:colFirst="0" w:colLast="0"/>
      <w:bookmarkEnd w:id="32"/>
      <w:r>
        <w:rPr>
          <w:color w:val="000000"/>
        </w:rPr>
        <w:t xml:space="preserve">The Offeror agrees to furnish any or all items at the price set forth in the Offeror’s proposal if it is accepted within </w:t>
      </w:r>
      <w:r w:rsidR="00661A81" w:rsidRPr="00661A81">
        <w:rPr>
          <w:color w:val="FF0000"/>
        </w:rPr>
        <w:t xml:space="preserve">[A1] </w:t>
      </w:r>
      <w:r w:rsidR="00661A81">
        <w:rPr>
          <w:color w:val="FF0000"/>
        </w:rPr>
        <w:t xml:space="preserve">one hundred eighty (180) </w:t>
      </w:r>
      <w:r w:rsidR="00661A81" w:rsidRPr="00661A81">
        <w:rPr>
          <w:strike/>
          <w:color w:val="FF0000"/>
        </w:rPr>
        <w:t>t</w:t>
      </w:r>
      <w:r w:rsidRPr="00661A81">
        <w:rPr>
          <w:strike/>
          <w:color w:val="FF0000"/>
        </w:rPr>
        <w:t>hree hundred sixty (360)</w:t>
      </w:r>
      <w:r>
        <w:rPr>
          <w:color w:val="000000"/>
        </w:rPr>
        <w:t xml:space="preserve"> calendar days from the proposal due date and time specified above. The Offeror may specify a longer time period.</w:t>
      </w:r>
    </w:p>
    <w:p w14:paraId="29518E67" w14:textId="77777777" w:rsidR="00765F95" w:rsidRDefault="00B818CC">
      <w:pPr>
        <w:pStyle w:val="Heading2"/>
        <w:keepLines w:val="0"/>
        <w:numPr>
          <w:ilvl w:val="1"/>
          <w:numId w:val="2"/>
        </w:numPr>
        <w:tabs>
          <w:tab w:val="left" w:pos="720"/>
        </w:tabs>
        <w:spacing w:before="120"/>
        <w:ind w:left="720" w:hanging="720"/>
      </w:pPr>
      <w:bookmarkStart w:id="33" w:name="_Toc38633938"/>
      <w:r>
        <w:t>Acceptance of Terms and Conditions</w:t>
      </w:r>
      <w:bookmarkEnd w:id="33"/>
    </w:p>
    <w:p w14:paraId="38D0C7CE" w14:textId="77777777" w:rsidR="00765F95" w:rsidRDefault="00B818CC">
      <w:pPr>
        <w:pBdr>
          <w:top w:val="nil"/>
          <w:left w:val="nil"/>
          <w:bottom w:val="nil"/>
          <w:right w:val="nil"/>
          <w:between w:val="nil"/>
        </w:pBdr>
        <w:rPr>
          <w:color w:val="000000"/>
        </w:rPr>
      </w:pPr>
      <w:bookmarkStart w:id="34" w:name="_23ckvvd" w:colFirst="0" w:colLast="0"/>
      <w:bookmarkEnd w:id="34"/>
      <w:r>
        <w:rPr>
          <w:color w:val="000000"/>
        </w:rPr>
        <w:t>Any contract resulting from this RFP shall be subject to the requirements, including terms and conditions, contained in this RFP and its attachments. Any exception to the terms and conditions specified in this RFP must be stated in the Offeror’s proposal or it will be presumed that the Offeror has no exceptions and that the solution described in the Technical Volume and Business/Price Volume covers the requirements as defined herein.</w:t>
      </w:r>
    </w:p>
    <w:p w14:paraId="3C8E0121" w14:textId="77777777" w:rsidR="00765F95" w:rsidRDefault="00B818CC">
      <w:pPr>
        <w:pStyle w:val="Heading2"/>
        <w:keepLines w:val="0"/>
        <w:numPr>
          <w:ilvl w:val="1"/>
          <w:numId w:val="2"/>
        </w:numPr>
        <w:tabs>
          <w:tab w:val="left" w:pos="720"/>
        </w:tabs>
        <w:spacing w:before="120"/>
        <w:ind w:left="720" w:hanging="720"/>
      </w:pPr>
      <w:bookmarkStart w:id="35" w:name="_Toc38633939"/>
      <w:r>
        <w:lastRenderedPageBreak/>
        <w:t>Place of Performance</w:t>
      </w:r>
      <w:bookmarkEnd w:id="35"/>
    </w:p>
    <w:p w14:paraId="2ECE19EB" w14:textId="77777777" w:rsidR="00765F95" w:rsidRDefault="00B818CC">
      <w:pPr>
        <w:pBdr>
          <w:top w:val="nil"/>
          <w:left w:val="nil"/>
          <w:bottom w:val="nil"/>
          <w:right w:val="nil"/>
          <w:between w:val="nil"/>
        </w:pBdr>
        <w:rPr>
          <w:color w:val="000000"/>
        </w:rPr>
      </w:pPr>
      <w:bookmarkStart w:id="36" w:name="_32hioqz" w:colFirst="0" w:colLast="0"/>
      <w:bookmarkEnd w:id="36"/>
      <w:r>
        <w:rPr>
          <w:color w:val="000000"/>
        </w:rPr>
        <w:t>The “place of performance” shall be: 1) the NCAR-Wyoming Supercomputing Center in Cheyenne, WY, 2) the NCAR Mesa Laboratory in Boulder, CO, and 3) the Offeror’s facilities, unless otherwise specified in the Offeror’s proposal. The Offeror shall clearly identify in the proposal the primary location where all services will be conducted.</w:t>
      </w:r>
    </w:p>
    <w:p w14:paraId="33C5186D" w14:textId="77777777" w:rsidR="00765F95" w:rsidRDefault="00B818CC">
      <w:pPr>
        <w:pStyle w:val="Heading2"/>
        <w:keepLines w:val="0"/>
        <w:numPr>
          <w:ilvl w:val="1"/>
          <w:numId w:val="2"/>
        </w:numPr>
        <w:tabs>
          <w:tab w:val="left" w:pos="720"/>
        </w:tabs>
        <w:spacing w:before="120"/>
        <w:ind w:left="720" w:hanging="720"/>
      </w:pPr>
      <w:bookmarkStart w:id="37" w:name="_Toc38633940"/>
      <w:r>
        <w:t>Delivery</w:t>
      </w:r>
      <w:bookmarkEnd w:id="37"/>
    </w:p>
    <w:p w14:paraId="2B46CF16" w14:textId="77777777" w:rsidR="00765F95" w:rsidRDefault="00B818CC">
      <w:pPr>
        <w:pBdr>
          <w:top w:val="nil"/>
          <w:left w:val="nil"/>
          <w:bottom w:val="nil"/>
          <w:right w:val="nil"/>
          <w:between w:val="nil"/>
        </w:pBdr>
        <w:tabs>
          <w:tab w:val="left" w:pos="2520"/>
        </w:tabs>
        <w:rPr>
          <w:color w:val="000000"/>
        </w:rPr>
      </w:pPr>
      <w:r>
        <w:rPr>
          <w:color w:val="000000"/>
        </w:rPr>
        <w:t>All proposal materials shall be delivered to the Subcontract/Procurement Manager as specified in §2.7.</w:t>
      </w:r>
    </w:p>
    <w:p w14:paraId="56834F64" w14:textId="77777777" w:rsidR="00765F95" w:rsidRDefault="00B818CC">
      <w:pPr>
        <w:pBdr>
          <w:top w:val="nil"/>
          <w:left w:val="nil"/>
          <w:bottom w:val="nil"/>
          <w:right w:val="nil"/>
          <w:between w:val="nil"/>
        </w:pBdr>
        <w:spacing w:before="0" w:after="0"/>
        <w:rPr>
          <w:color w:val="000000"/>
        </w:rPr>
      </w:pPr>
      <w:r>
        <w:rPr>
          <w:color w:val="000000"/>
        </w:rPr>
        <w:t>The delivery address for the NWSC-3 system is:</w:t>
      </w:r>
    </w:p>
    <w:p w14:paraId="0689855A" w14:textId="77777777" w:rsidR="00765F95" w:rsidRDefault="00765F95">
      <w:pPr>
        <w:pBdr>
          <w:top w:val="nil"/>
          <w:left w:val="nil"/>
          <w:bottom w:val="nil"/>
          <w:right w:val="nil"/>
          <w:between w:val="nil"/>
        </w:pBdr>
        <w:spacing w:before="0" w:after="0"/>
        <w:rPr>
          <w:color w:val="000000"/>
        </w:rPr>
      </w:pPr>
    </w:p>
    <w:p w14:paraId="64CD6EE3" w14:textId="77777777" w:rsidR="00765F95" w:rsidRDefault="00B818CC">
      <w:pPr>
        <w:pBdr>
          <w:top w:val="nil"/>
          <w:left w:val="nil"/>
          <w:bottom w:val="nil"/>
          <w:right w:val="nil"/>
          <w:between w:val="nil"/>
        </w:pBdr>
        <w:spacing w:before="0" w:after="0"/>
        <w:ind w:left="1080" w:right="720"/>
        <w:rPr>
          <w:color w:val="000000"/>
        </w:rPr>
      </w:pPr>
      <w:r>
        <w:rPr>
          <w:color w:val="000000"/>
        </w:rPr>
        <w:t>NCAR Wyoming Supercomputing Center</w:t>
      </w:r>
      <w:r>
        <w:rPr>
          <w:color w:val="000000"/>
        </w:rPr>
        <w:br/>
        <w:t>8120 Veta Drive</w:t>
      </w:r>
      <w:r>
        <w:rPr>
          <w:color w:val="000000"/>
        </w:rPr>
        <w:br/>
        <w:t>Cheyenne, WY  82009</w:t>
      </w:r>
    </w:p>
    <w:p w14:paraId="3823E636" w14:textId="77777777" w:rsidR="00765F95" w:rsidRDefault="00B818CC">
      <w:pPr>
        <w:pStyle w:val="Heading2"/>
        <w:keepLines w:val="0"/>
        <w:numPr>
          <w:ilvl w:val="1"/>
          <w:numId w:val="2"/>
        </w:numPr>
        <w:tabs>
          <w:tab w:val="left" w:pos="720"/>
        </w:tabs>
        <w:spacing w:before="120"/>
        <w:ind w:left="720" w:hanging="720"/>
      </w:pPr>
      <w:bookmarkStart w:id="38" w:name="_Toc38633941"/>
      <w:r>
        <w:t>Taxes</w:t>
      </w:r>
      <w:bookmarkEnd w:id="38"/>
    </w:p>
    <w:p w14:paraId="54438719" w14:textId="77777777" w:rsidR="00765F95" w:rsidRDefault="00B818CC">
      <w:pPr>
        <w:pBdr>
          <w:top w:val="nil"/>
          <w:left w:val="nil"/>
          <w:bottom w:val="nil"/>
          <w:right w:val="nil"/>
          <w:between w:val="nil"/>
        </w:pBdr>
        <w:rPr>
          <w:color w:val="000000"/>
        </w:rPr>
      </w:pPr>
      <w:bookmarkStart w:id="39" w:name="_2grqrue" w:colFirst="0" w:colLast="0"/>
      <w:bookmarkEnd w:id="39"/>
      <w:r>
        <w:rPr>
          <w:color w:val="000000"/>
        </w:rPr>
        <w:t>UCAR is a non-profit organization and maintains an exemption status from any federal, state, or local sales, use, or similar tax applicable to the purchase or use of any goods and/or services to be furnished under this proposal. In the event that any taxes are not subject to the exempt status and are levied against any goods and/or services provided, the Offeror shall itemize those taxes and furnish this tax information as a separate line item within the Business/Price Volume. The final negotiated price will not include taxes determined to fall under the exemption category. The Offeror shall make a best effort to obtain all necessary exemptions. UCAR shall provide the Offeror any necessary support documentation.</w:t>
      </w:r>
    </w:p>
    <w:p w14:paraId="3DA2AFFC" w14:textId="77777777" w:rsidR="00765F95" w:rsidRDefault="00B818CC">
      <w:pPr>
        <w:pStyle w:val="Heading2"/>
        <w:keepLines w:val="0"/>
        <w:numPr>
          <w:ilvl w:val="1"/>
          <w:numId w:val="2"/>
        </w:numPr>
        <w:tabs>
          <w:tab w:val="left" w:pos="720"/>
        </w:tabs>
        <w:spacing w:before="120"/>
        <w:ind w:left="720" w:hanging="720"/>
      </w:pPr>
      <w:bookmarkStart w:id="40" w:name="_Toc38633942"/>
      <w:r>
        <w:t>Trademarks</w:t>
      </w:r>
      <w:bookmarkEnd w:id="40"/>
    </w:p>
    <w:p w14:paraId="25463196" w14:textId="77777777" w:rsidR="00765F95" w:rsidRDefault="00B818CC">
      <w:pPr>
        <w:pBdr>
          <w:top w:val="nil"/>
          <w:left w:val="nil"/>
          <w:bottom w:val="nil"/>
          <w:right w:val="nil"/>
          <w:between w:val="nil"/>
        </w:pBdr>
        <w:rPr>
          <w:color w:val="000000"/>
        </w:rPr>
      </w:pPr>
      <w:r>
        <w:rPr>
          <w:color w:val="000000"/>
        </w:rPr>
        <w:t>All names and/or descriptions used in this RFP which are trademarks, trade or brand names, or other references to proprietary products, are hereby acknowledged as the property of their respective owners. No entry, term, or definition in this RFP should be regarded as having any implication as to the validity or otherwise of any trademark. The appearance of any such proprietary name or reference in this document should not in itself be taken to imply a preference for one product over another, except if preference is explicitly stated.</w:t>
      </w:r>
    </w:p>
    <w:p w14:paraId="10E91592" w14:textId="77777777" w:rsidR="00765F95" w:rsidRDefault="00B818CC">
      <w:pPr>
        <w:pStyle w:val="Heading2"/>
        <w:keepLines w:val="0"/>
        <w:numPr>
          <w:ilvl w:val="1"/>
          <w:numId w:val="2"/>
        </w:numPr>
        <w:tabs>
          <w:tab w:val="left" w:pos="720"/>
        </w:tabs>
        <w:spacing w:before="120"/>
        <w:ind w:left="720" w:hanging="720"/>
      </w:pPr>
      <w:bookmarkStart w:id="41" w:name="_Toc38633943"/>
      <w:r>
        <w:t>Live Test Demonstration</w:t>
      </w:r>
      <w:bookmarkEnd w:id="41"/>
    </w:p>
    <w:p w14:paraId="58ED3FDB" w14:textId="77777777" w:rsidR="00765F95" w:rsidRDefault="00B818CC">
      <w:pPr>
        <w:pBdr>
          <w:top w:val="nil"/>
          <w:left w:val="nil"/>
          <w:bottom w:val="nil"/>
          <w:right w:val="nil"/>
          <w:between w:val="nil"/>
        </w:pBdr>
        <w:rPr>
          <w:color w:val="000000"/>
        </w:rPr>
      </w:pPr>
      <w:bookmarkStart w:id="42" w:name="_1v1yuxt" w:colFirst="0" w:colLast="0"/>
      <w:bookmarkEnd w:id="42"/>
      <w:r>
        <w:rPr>
          <w:color w:val="000000"/>
        </w:rPr>
        <w:t>Prior to final selection, those Offerors whose proposals are determined to be in the competitive range may be asked to provide a Live Test Demonstration (LTD). Should UCAR elect to conduct an LTD, UCAR will notify the Offeror subsequent to proposal submission. The LTD shall be conducted by the Offeror at no cost to UCAR. UCAR will pay its own travel expenses.</w:t>
      </w:r>
    </w:p>
    <w:p w14:paraId="20B788C8" w14:textId="77777777" w:rsidR="00765F95" w:rsidRDefault="00B818CC">
      <w:pPr>
        <w:pBdr>
          <w:top w:val="nil"/>
          <w:left w:val="nil"/>
          <w:bottom w:val="nil"/>
          <w:right w:val="nil"/>
          <w:between w:val="nil"/>
        </w:pBdr>
        <w:rPr>
          <w:color w:val="000000"/>
        </w:rPr>
      </w:pPr>
      <w:r>
        <w:rPr>
          <w:color w:val="000000"/>
        </w:rPr>
        <w:lastRenderedPageBreak/>
        <w:t>Should UCAR request an LTD, it shall be conducted at the Offeror’s facility utilizing the Offeror’s system(s). The LTD shall be conducted by the Offeror, to the extent possible, on equipment and with products identical in configuration to the Offeror’s proposed NWSC-3 solution. The Offeror’s LTD system is not required to be full-scale of that proposed, but of sufficient size to verify all specified and proposed functionality.</w:t>
      </w:r>
    </w:p>
    <w:p w14:paraId="3C071A6D" w14:textId="77777777" w:rsidR="00765F95" w:rsidRDefault="00B818CC">
      <w:pPr>
        <w:pBdr>
          <w:top w:val="nil"/>
          <w:left w:val="nil"/>
          <w:bottom w:val="nil"/>
          <w:right w:val="nil"/>
          <w:between w:val="nil"/>
        </w:pBdr>
        <w:rPr>
          <w:color w:val="000000"/>
        </w:rPr>
      </w:pPr>
      <w:r>
        <w:rPr>
          <w:color w:val="000000"/>
        </w:rPr>
        <w:t>Should an LTD be conducted, the Offeror will be expected, with UCAR’s cooperation, to develop a schedule and itemized test plan to include a detailed description of the equipment and products that are to be used and tests to be performed by the Offeror and UCAR. The</w:t>
      </w:r>
      <w:r>
        <w:t xml:space="preserve"> LTD</w:t>
      </w:r>
      <w:r>
        <w:rPr>
          <w:color w:val="000000"/>
        </w:rPr>
        <w:t xml:space="preserve"> test plan shall be modeled, at least in part, after the Factory Trial testing described in the Attachment </w:t>
      </w:r>
      <w:r>
        <w:t>4</w:t>
      </w:r>
      <w:r>
        <w:rPr>
          <w:color w:val="000000"/>
        </w:rPr>
        <w:t>F Acceptance Criteria and Testing.</w:t>
      </w:r>
    </w:p>
    <w:p w14:paraId="778DA328" w14:textId="77777777" w:rsidR="00765F95" w:rsidRDefault="00B818CC">
      <w:pPr>
        <w:pStyle w:val="Heading2"/>
        <w:numPr>
          <w:ilvl w:val="1"/>
          <w:numId w:val="2"/>
        </w:numPr>
      </w:pPr>
      <w:bookmarkStart w:id="43" w:name="_Toc38633944"/>
      <w:r>
        <w:t>Schedule</w:t>
      </w:r>
      <w:bookmarkEnd w:id="43"/>
    </w:p>
    <w:p w14:paraId="0FB93463" w14:textId="77777777" w:rsidR="00765F95" w:rsidRDefault="00B818CC">
      <w:r>
        <w:t>Table 1 provides the anticipated NWSC-3 acquisition, delivery, and acceptance schedule. All dates, particularly those occurring after the proposal due date, are estimates and are therefore subject to change.</w:t>
      </w:r>
    </w:p>
    <w:p w14:paraId="4F1B815F" w14:textId="77777777" w:rsidR="00765F95" w:rsidRDefault="00B818CC">
      <w:r>
        <w:rPr>
          <w:b/>
        </w:rPr>
        <w:t>Table 1.</w:t>
      </w:r>
      <w:r>
        <w:t xml:space="preserve"> NWSC-3 Acquisition, Delivery, and Acceptance Schedule</w:t>
      </w:r>
    </w:p>
    <w:tbl>
      <w:tblPr>
        <w:tblStyle w:val="a0"/>
        <w:tblW w:w="8802" w:type="dxa"/>
        <w:tblInd w:w="108" w:type="dxa"/>
        <w:tblBorders>
          <w:top w:val="single" w:sz="8" w:space="0" w:color="4F81BD"/>
          <w:left w:val="single" w:sz="8" w:space="0" w:color="4F81BD"/>
          <w:bottom w:val="single" w:sz="8" w:space="0" w:color="4F81BD"/>
          <w:right w:val="single" w:sz="8" w:space="0" w:color="4F81BD"/>
          <w:insideH w:val="single" w:sz="6" w:space="0" w:color="000000"/>
          <w:insideV w:val="single" w:sz="6" w:space="0" w:color="000000"/>
        </w:tblBorders>
        <w:tblLayout w:type="fixed"/>
        <w:tblLook w:val="0020" w:firstRow="1" w:lastRow="0" w:firstColumn="0" w:lastColumn="0" w:noHBand="0" w:noVBand="0"/>
      </w:tblPr>
      <w:tblGrid>
        <w:gridCol w:w="4140"/>
        <w:gridCol w:w="2070"/>
        <w:gridCol w:w="2592"/>
      </w:tblGrid>
      <w:tr w:rsidR="00765F95" w14:paraId="2083C6FA" w14:textId="7777777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140" w:type="dxa"/>
          </w:tcPr>
          <w:p w14:paraId="6D3EF752" w14:textId="77777777" w:rsidR="00765F95" w:rsidRDefault="00B818CC">
            <w:r>
              <w:t>Milestone</w:t>
            </w:r>
          </w:p>
        </w:tc>
        <w:tc>
          <w:tcPr>
            <w:tcW w:w="2070" w:type="dxa"/>
          </w:tcPr>
          <w:p w14:paraId="23A2EE84" w14:textId="77777777" w:rsidR="00765F95" w:rsidRDefault="00B818CC">
            <w:pPr>
              <w:cnfStyle w:val="100000000000" w:firstRow="1" w:lastRow="0" w:firstColumn="0" w:lastColumn="0" w:oddVBand="0" w:evenVBand="0" w:oddHBand="0" w:evenHBand="0" w:firstRowFirstColumn="0" w:firstRowLastColumn="0" w:lastRowFirstColumn="0" w:lastRowLastColumn="0"/>
            </w:pPr>
            <w:r>
              <w:t>Day</w:t>
            </w:r>
          </w:p>
        </w:tc>
        <w:tc>
          <w:tcPr>
            <w:cnfStyle w:val="000010000000" w:firstRow="0" w:lastRow="0" w:firstColumn="0" w:lastColumn="0" w:oddVBand="1" w:evenVBand="0" w:oddHBand="0" w:evenHBand="0" w:firstRowFirstColumn="0" w:firstRowLastColumn="0" w:lastRowFirstColumn="0" w:lastRowLastColumn="0"/>
            <w:tcW w:w="2592" w:type="dxa"/>
          </w:tcPr>
          <w:p w14:paraId="3CA4FCD2" w14:textId="77777777" w:rsidR="00765F95" w:rsidRDefault="00B818CC">
            <w:r>
              <w:t>Date</w:t>
            </w:r>
          </w:p>
        </w:tc>
      </w:tr>
      <w:tr w:rsidR="00765F95" w14:paraId="26D7F9B2"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140" w:type="dxa"/>
          </w:tcPr>
          <w:p w14:paraId="7A75319E" w14:textId="77777777" w:rsidR="00765F95" w:rsidRDefault="00B818CC">
            <w:r>
              <w:t>NWSC-3 RFP release date</w:t>
            </w:r>
          </w:p>
        </w:tc>
        <w:tc>
          <w:tcPr>
            <w:tcW w:w="2070" w:type="dxa"/>
          </w:tcPr>
          <w:p w14:paraId="7CFD8191" w14:textId="77777777" w:rsidR="00765F95" w:rsidRDefault="00B818CC">
            <w:pPr>
              <w:cnfStyle w:val="000000100000" w:firstRow="0" w:lastRow="0" w:firstColumn="0" w:lastColumn="0" w:oddVBand="0" w:evenVBand="0" w:oddHBand="1" w:evenHBand="0" w:firstRowFirstColumn="0" w:firstRowLastColumn="0" w:lastRowFirstColumn="0" w:lastRowLastColumn="0"/>
            </w:pPr>
            <w:r>
              <w:t>Thursday</w:t>
            </w:r>
          </w:p>
        </w:tc>
        <w:tc>
          <w:tcPr>
            <w:cnfStyle w:val="000010000000" w:firstRow="0" w:lastRow="0" w:firstColumn="0" w:lastColumn="0" w:oddVBand="1" w:evenVBand="0" w:oddHBand="0" w:evenHBand="0" w:firstRowFirstColumn="0" w:firstRowLastColumn="0" w:lastRowFirstColumn="0" w:lastRowLastColumn="0"/>
            <w:tcW w:w="2592" w:type="dxa"/>
          </w:tcPr>
          <w:p w14:paraId="24608B98" w14:textId="77777777" w:rsidR="00765F95" w:rsidRDefault="00B818CC">
            <w:r>
              <w:t>2 April 2020</w:t>
            </w:r>
          </w:p>
        </w:tc>
      </w:tr>
      <w:tr w:rsidR="00765F95" w14:paraId="7B5DC704" w14:textId="77777777">
        <w:tc>
          <w:tcPr>
            <w:cnfStyle w:val="000010000000" w:firstRow="0" w:lastRow="0" w:firstColumn="0" w:lastColumn="0" w:oddVBand="1" w:evenVBand="0" w:oddHBand="0" w:evenHBand="0" w:firstRowFirstColumn="0" w:firstRowLastColumn="0" w:lastRowFirstColumn="0" w:lastRowLastColumn="0"/>
            <w:tcW w:w="4140" w:type="dxa"/>
          </w:tcPr>
          <w:p w14:paraId="4692F356" w14:textId="77777777" w:rsidR="00765F95" w:rsidRDefault="00B818CC">
            <w:r>
              <w:t>Deadline to notify UCAR of prospective Offeror attendees for the NWSC Virtual Site Visit</w:t>
            </w:r>
          </w:p>
        </w:tc>
        <w:tc>
          <w:tcPr>
            <w:tcW w:w="2070" w:type="dxa"/>
          </w:tcPr>
          <w:p w14:paraId="0E8E03A3" w14:textId="77777777" w:rsidR="00765F95" w:rsidRDefault="00B818CC">
            <w:pPr>
              <w:cnfStyle w:val="000000000000" w:firstRow="0" w:lastRow="0" w:firstColumn="0" w:lastColumn="0" w:oddVBand="0" w:evenVBand="0" w:oddHBand="0" w:evenHBand="0" w:firstRowFirstColumn="0" w:firstRowLastColumn="0" w:lastRowFirstColumn="0" w:lastRowLastColumn="0"/>
            </w:pPr>
            <w:r>
              <w:t>Monday, due by 1700 MDT</w:t>
            </w:r>
          </w:p>
        </w:tc>
        <w:tc>
          <w:tcPr>
            <w:cnfStyle w:val="000010000000" w:firstRow="0" w:lastRow="0" w:firstColumn="0" w:lastColumn="0" w:oddVBand="1" w:evenVBand="0" w:oddHBand="0" w:evenHBand="0" w:firstRowFirstColumn="0" w:firstRowLastColumn="0" w:lastRowFirstColumn="0" w:lastRowLastColumn="0"/>
            <w:tcW w:w="2592" w:type="dxa"/>
          </w:tcPr>
          <w:p w14:paraId="792E2C13" w14:textId="77777777" w:rsidR="00765F95" w:rsidRDefault="00B818CC">
            <w:r>
              <w:t>20 April 2020</w:t>
            </w:r>
          </w:p>
        </w:tc>
      </w:tr>
      <w:tr w:rsidR="00765F95" w14:paraId="6501B777"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140" w:type="dxa"/>
          </w:tcPr>
          <w:p w14:paraId="57A8D6DE" w14:textId="77777777" w:rsidR="00765F95" w:rsidRDefault="00B818CC">
            <w:r>
              <w:t>NWSC Virtual Site Visit for prospective Offerors</w:t>
            </w:r>
          </w:p>
        </w:tc>
        <w:tc>
          <w:tcPr>
            <w:tcW w:w="2070" w:type="dxa"/>
          </w:tcPr>
          <w:p w14:paraId="0347EA94" w14:textId="77777777" w:rsidR="00765F95" w:rsidRDefault="00B818CC">
            <w:pPr>
              <w:cnfStyle w:val="000000100000" w:firstRow="0" w:lastRow="0" w:firstColumn="0" w:lastColumn="0" w:oddVBand="0" w:evenVBand="0" w:oddHBand="1" w:evenHBand="0" w:firstRowFirstColumn="0" w:firstRowLastColumn="0" w:lastRowFirstColumn="0" w:lastRowLastColumn="0"/>
            </w:pPr>
            <w:r>
              <w:t>Friday, 0800-1200 MDT</w:t>
            </w:r>
          </w:p>
        </w:tc>
        <w:tc>
          <w:tcPr>
            <w:cnfStyle w:val="000010000000" w:firstRow="0" w:lastRow="0" w:firstColumn="0" w:lastColumn="0" w:oddVBand="1" w:evenVBand="0" w:oddHBand="0" w:evenHBand="0" w:firstRowFirstColumn="0" w:firstRowLastColumn="0" w:lastRowFirstColumn="0" w:lastRowLastColumn="0"/>
            <w:tcW w:w="2592" w:type="dxa"/>
          </w:tcPr>
          <w:p w14:paraId="78FEE0C4" w14:textId="77777777" w:rsidR="00765F95" w:rsidRDefault="00B818CC">
            <w:r>
              <w:t>24 April 2020</w:t>
            </w:r>
          </w:p>
        </w:tc>
      </w:tr>
      <w:tr w:rsidR="00765F95" w14:paraId="61AF6BBD" w14:textId="77777777">
        <w:tc>
          <w:tcPr>
            <w:cnfStyle w:val="000010000000" w:firstRow="0" w:lastRow="0" w:firstColumn="0" w:lastColumn="0" w:oddVBand="1" w:evenVBand="0" w:oddHBand="0" w:evenHBand="0" w:firstRowFirstColumn="0" w:firstRowLastColumn="0" w:lastRowFirstColumn="0" w:lastRowLastColumn="0"/>
            <w:tcW w:w="4140" w:type="dxa"/>
          </w:tcPr>
          <w:p w14:paraId="0DE82F2B" w14:textId="77777777" w:rsidR="00765F95" w:rsidRDefault="00B818CC">
            <w:r>
              <w:t>NWSC-3 RFP questions due to UCAR</w:t>
            </w:r>
          </w:p>
        </w:tc>
        <w:tc>
          <w:tcPr>
            <w:tcW w:w="2070" w:type="dxa"/>
          </w:tcPr>
          <w:p w14:paraId="1F663D6B" w14:textId="77777777" w:rsidR="00765F95" w:rsidRDefault="00B818CC">
            <w:pPr>
              <w:cnfStyle w:val="000000000000" w:firstRow="0" w:lastRow="0" w:firstColumn="0" w:lastColumn="0" w:oddVBand="0" w:evenVBand="0" w:oddHBand="0" w:evenHBand="0" w:firstRowFirstColumn="0" w:firstRowLastColumn="0" w:lastRowFirstColumn="0" w:lastRowLastColumn="0"/>
            </w:pPr>
            <w:r>
              <w:t>Friday, due by 1700 MDT</w:t>
            </w:r>
          </w:p>
        </w:tc>
        <w:tc>
          <w:tcPr>
            <w:cnfStyle w:val="000010000000" w:firstRow="0" w:lastRow="0" w:firstColumn="0" w:lastColumn="0" w:oddVBand="1" w:evenVBand="0" w:oddHBand="0" w:evenHBand="0" w:firstRowFirstColumn="0" w:firstRowLastColumn="0" w:lastRowFirstColumn="0" w:lastRowLastColumn="0"/>
            <w:tcW w:w="2592" w:type="dxa"/>
          </w:tcPr>
          <w:p w14:paraId="304EFF93" w14:textId="1D19BC03" w:rsidR="00765F95" w:rsidRDefault="00E25FC3">
            <w:r w:rsidRPr="00E25FC3">
              <w:rPr>
                <w:color w:val="FF0000"/>
              </w:rPr>
              <w:t xml:space="preserve">[A1] 1 May </w:t>
            </w:r>
            <w:r w:rsidRPr="00E25FC3">
              <w:rPr>
                <w:strike/>
                <w:color w:val="FF0000"/>
              </w:rPr>
              <w:t>24 April</w:t>
            </w:r>
            <w:r w:rsidRPr="00E25FC3">
              <w:rPr>
                <w:color w:val="FF0000"/>
              </w:rPr>
              <w:t xml:space="preserve"> </w:t>
            </w:r>
            <w:r w:rsidR="00B818CC">
              <w:t>2020</w:t>
            </w:r>
          </w:p>
        </w:tc>
      </w:tr>
      <w:tr w:rsidR="00765F95" w14:paraId="7E211DA6"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140" w:type="dxa"/>
          </w:tcPr>
          <w:p w14:paraId="21C51A7D" w14:textId="77777777" w:rsidR="00765F95" w:rsidRDefault="00B818CC">
            <w:r>
              <w:t>UCAR response to NWSC-3 RFP questions distributed to prospective Offerors</w:t>
            </w:r>
          </w:p>
        </w:tc>
        <w:tc>
          <w:tcPr>
            <w:tcW w:w="2070" w:type="dxa"/>
          </w:tcPr>
          <w:p w14:paraId="2195E54F" w14:textId="77777777" w:rsidR="00765F95" w:rsidRDefault="00B818CC">
            <w:pPr>
              <w:cnfStyle w:val="000000100000" w:firstRow="0" w:lastRow="0" w:firstColumn="0" w:lastColumn="0" w:oddVBand="0" w:evenVBand="0" w:oddHBand="1" w:evenHBand="0" w:firstRowFirstColumn="0" w:firstRowLastColumn="0" w:lastRowFirstColumn="0" w:lastRowLastColumn="0"/>
            </w:pPr>
            <w:r>
              <w:t>Friday</w:t>
            </w:r>
          </w:p>
        </w:tc>
        <w:tc>
          <w:tcPr>
            <w:cnfStyle w:val="000010000000" w:firstRow="0" w:lastRow="0" w:firstColumn="0" w:lastColumn="0" w:oddVBand="1" w:evenVBand="0" w:oddHBand="0" w:evenHBand="0" w:firstRowFirstColumn="0" w:firstRowLastColumn="0" w:lastRowFirstColumn="0" w:lastRowLastColumn="0"/>
            <w:tcW w:w="2592" w:type="dxa"/>
          </w:tcPr>
          <w:p w14:paraId="0E8ACE83" w14:textId="017A6B81" w:rsidR="00765F95" w:rsidRDefault="00E25FC3">
            <w:r w:rsidRPr="00E25FC3">
              <w:rPr>
                <w:color w:val="FF0000"/>
              </w:rPr>
              <w:t xml:space="preserve">[A1] 8 </w:t>
            </w:r>
            <w:r w:rsidR="00B818CC" w:rsidRPr="00E25FC3">
              <w:rPr>
                <w:strike/>
                <w:color w:val="FF0000"/>
              </w:rPr>
              <w:t>1</w:t>
            </w:r>
            <w:r w:rsidR="00B818CC" w:rsidRPr="00E25FC3">
              <w:rPr>
                <w:color w:val="FF0000"/>
              </w:rPr>
              <w:t xml:space="preserve"> </w:t>
            </w:r>
            <w:r w:rsidR="00B818CC">
              <w:t>May 2020</w:t>
            </w:r>
          </w:p>
        </w:tc>
      </w:tr>
      <w:tr w:rsidR="00765F95" w14:paraId="402C216B" w14:textId="77777777">
        <w:tc>
          <w:tcPr>
            <w:cnfStyle w:val="000010000000" w:firstRow="0" w:lastRow="0" w:firstColumn="0" w:lastColumn="0" w:oddVBand="1" w:evenVBand="0" w:oddHBand="0" w:evenHBand="0" w:firstRowFirstColumn="0" w:firstRowLastColumn="0" w:lastRowFirstColumn="0" w:lastRowLastColumn="0"/>
            <w:tcW w:w="4140" w:type="dxa"/>
          </w:tcPr>
          <w:p w14:paraId="577B73FF" w14:textId="77777777" w:rsidR="00765F95" w:rsidRDefault="00B818CC">
            <w:r>
              <w:t>Proposals due to UCAR</w:t>
            </w:r>
          </w:p>
        </w:tc>
        <w:tc>
          <w:tcPr>
            <w:tcW w:w="2070" w:type="dxa"/>
          </w:tcPr>
          <w:p w14:paraId="361DDFDE" w14:textId="77777777" w:rsidR="00765F95" w:rsidRDefault="00B818CC">
            <w:pPr>
              <w:cnfStyle w:val="000000000000" w:firstRow="0" w:lastRow="0" w:firstColumn="0" w:lastColumn="0" w:oddVBand="0" w:evenVBand="0" w:oddHBand="0" w:evenHBand="0" w:firstRowFirstColumn="0" w:firstRowLastColumn="0" w:lastRowFirstColumn="0" w:lastRowLastColumn="0"/>
            </w:pPr>
            <w:r>
              <w:t>Friday, due by 1500 MDT</w:t>
            </w:r>
          </w:p>
        </w:tc>
        <w:tc>
          <w:tcPr>
            <w:cnfStyle w:val="000010000000" w:firstRow="0" w:lastRow="0" w:firstColumn="0" w:lastColumn="0" w:oddVBand="1" w:evenVBand="0" w:oddHBand="0" w:evenHBand="0" w:firstRowFirstColumn="0" w:firstRowLastColumn="0" w:lastRowFirstColumn="0" w:lastRowLastColumn="0"/>
            <w:tcW w:w="2592" w:type="dxa"/>
          </w:tcPr>
          <w:p w14:paraId="33222682" w14:textId="463BEA24" w:rsidR="00765F95" w:rsidRDefault="00354C57">
            <w:r w:rsidRPr="00354C57">
              <w:rPr>
                <w:color w:val="FF0000"/>
              </w:rPr>
              <w:t>[A1] 29</w:t>
            </w:r>
            <w:r>
              <w:rPr>
                <w:color w:val="FF0000"/>
              </w:rPr>
              <w:t xml:space="preserve"> </w:t>
            </w:r>
            <w:r w:rsidRPr="00354C57">
              <w:rPr>
                <w:strike/>
                <w:color w:val="FF0000"/>
              </w:rPr>
              <w:t>15</w:t>
            </w:r>
            <w:r w:rsidR="00B818CC">
              <w:t xml:space="preserve"> May 2020</w:t>
            </w:r>
          </w:p>
        </w:tc>
      </w:tr>
      <w:tr w:rsidR="00765F95" w14:paraId="37492455"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140" w:type="dxa"/>
          </w:tcPr>
          <w:p w14:paraId="780AD7B1" w14:textId="77777777" w:rsidR="00765F95" w:rsidRDefault="00B818CC">
            <w:r>
              <w:t>Proposal clarification question period</w:t>
            </w:r>
          </w:p>
        </w:tc>
        <w:tc>
          <w:tcPr>
            <w:tcW w:w="2070" w:type="dxa"/>
          </w:tcPr>
          <w:p w14:paraId="530188A0" w14:textId="77777777" w:rsidR="00765F95" w:rsidRDefault="00B818CC">
            <w:pPr>
              <w:cnfStyle w:val="000000100000" w:firstRow="0" w:lastRow="0" w:firstColumn="0" w:lastColumn="0" w:oddVBand="0" w:evenVBand="0" w:oddHBand="1"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2592" w:type="dxa"/>
          </w:tcPr>
          <w:p w14:paraId="7CE34E8B" w14:textId="77777777" w:rsidR="00765F95" w:rsidRDefault="00B818CC">
            <w:r>
              <w:t>Target: May-June 2020</w:t>
            </w:r>
          </w:p>
        </w:tc>
      </w:tr>
      <w:tr w:rsidR="00765F95" w14:paraId="7E4F4DF2" w14:textId="77777777">
        <w:tc>
          <w:tcPr>
            <w:cnfStyle w:val="000010000000" w:firstRow="0" w:lastRow="0" w:firstColumn="0" w:lastColumn="0" w:oddVBand="1" w:evenVBand="0" w:oddHBand="0" w:evenHBand="0" w:firstRowFirstColumn="0" w:firstRowLastColumn="0" w:lastRowFirstColumn="0" w:lastRowLastColumn="0"/>
            <w:tcW w:w="4140" w:type="dxa"/>
          </w:tcPr>
          <w:p w14:paraId="0C0391D8" w14:textId="77777777" w:rsidR="00765F95" w:rsidRDefault="00B818CC">
            <w:r>
              <w:t>Evaluation of proposals completed</w:t>
            </w:r>
          </w:p>
        </w:tc>
        <w:tc>
          <w:tcPr>
            <w:tcW w:w="2070" w:type="dxa"/>
          </w:tcPr>
          <w:p w14:paraId="7FFED173" w14:textId="77777777" w:rsidR="00765F95" w:rsidRDefault="00B818CC">
            <w:pP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2592" w:type="dxa"/>
          </w:tcPr>
          <w:p w14:paraId="6DB61BA4" w14:textId="77777777" w:rsidR="00765F95" w:rsidRDefault="00B818CC">
            <w:r>
              <w:t>Target: June-July 2020</w:t>
            </w:r>
          </w:p>
        </w:tc>
      </w:tr>
      <w:tr w:rsidR="00765F95" w14:paraId="6BCB457D"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140" w:type="dxa"/>
          </w:tcPr>
          <w:p w14:paraId="436E485B" w14:textId="77777777" w:rsidR="00765F95" w:rsidRDefault="00B818CC">
            <w:r>
              <w:t>Negotiations concluded</w:t>
            </w:r>
          </w:p>
        </w:tc>
        <w:tc>
          <w:tcPr>
            <w:tcW w:w="2070" w:type="dxa"/>
          </w:tcPr>
          <w:p w14:paraId="78DAA63E" w14:textId="77777777" w:rsidR="00765F95" w:rsidRDefault="00B818CC">
            <w:pPr>
              <w:cnfStyle w:val="000000100000" w:firstRow="0" w:lastRow="0" w:firstColumn="0" w:lastColumn="0" w:oddVBand="0" w:evenVBand="0" w:oddHBand="1"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2592" w:type="dxa"/>
          </w:tcPr>
          <w:p w14:paraId="77289AE5" w14:textId="77777777" w:rsidR="00765F95" w:rsidRDefault="00B818CC">
            <w:r>
              <w:t>Target: August -September 2020</w:t>
            </w:r>
          </w:p>
        </w:tc>
      </w:tr>
      <w:tr w:rsidR="00765F95" w14:paraId="2BB11F74" w14:textId="77777777">
        <w:tc>
          <w:tcPr>
            <w:cnfStyle w:val="000010000000" w:firstRow="0" w:lastRow="0" w:firstColumn="0" w:lastColumn="0" w:oddVBand="1" w:evenVBand="0" w:oddHBand="0" w:evenHBand="0" w:firstRowFirstColumn="0" w:firstRowLastColumn="0" w:lastRowFirstColumn="0" w:lastRowLastColumn="0"/>
            <w:tcW w:w="4140" w:type="dxa"/>
          </w:tcPr>
          <w:p w14:paraId="7035C7D0" w14:textId="77777777" w:rsidR="00765F95" w:rsidRDefault="00B818CC">
            <w:r>
              <w:t>Subcontract award</w:t>
            </w:r>
          </w:p>
        </w:tc>
        <w:tc>
          <w:tcPr>
            <w:tcW w:w="2070" w:type="dxa"/>
          </w:tcPr>
          <w:p w14:paraId="5A3F7D0F" w14:textId="77777777" w:rsidR="00765F95" w:rsidRDefault="00B818CC">
            <w:pP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2592" w:type="dxa"/>
          </w:tcPr>
          <w:p w14:paraId="50AD8416" w14:textId="77777777" w:rsidR="00765F95" w:rsidRDefault="00B818CC">
            <w:r>
              <w:t>Target: January 2021</w:t>
            </w:r>
          </w:p>
        </w:tc>
      </w:tr>
      <w:tr w:rsidR="00765F95" w14:paraId="1B8E3145"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140" w:type="dxa"/>
          </w:tcPr>
          <w:p w14:paraId="4510685A" w14:textId="77777777" w:rsidR="00765F95" w:rsidRDefault="00B818CC">
            <w:r>
              <w:lastRenderedPageBreak/>
              <w:t>Project management meetings, installation planning, pre-delivery testing</w:t>
            </w:r>
          </w:p>
        </w:tc>
        <w:tc>
          <w:tcPr>
            <w:tcW w:w="2070" w:type="dxa"/>
          </w:tcPr>
          <w:p w14:paraId="21801BEA" w14:textId="77777777" w:rsidR="00765F95" w:rsidRDefault="00B818CC">
            <w:pPr>
              <w:cnfStyle w:val="000000100000" w:firstRow="0" w:lastRow="0" w:firstColumn="0" w:lastColumn="0" w:oddVBand="0" w:evenVBand="0" w:oddHBand="1"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2592" w:type="dxa"/>
          </w:tcPr>
          <w:p w14:paraId="4ABBA3F8" w14:textId="77777777" w:rsidR="00765F95" w:rsidRDefault="00B818CC">
            <w:r>
              <w:t>Target: Beginning within 45 days of Subcontract award</w:t>
            </w:r>
          </w:p>
        </w:tc>
      </w:tr>
      <w:tr w:rsidR="00765F95" w14:paraId="3F7C0E38" w14:textId="77777777">
        <w:tc>
          <w:tcPr>
            <w:cnfStyle w:val="000010000000" w:firstRow="0" w:lastRow="0" w:firstColumn="0" w:lastColumn="0" w:oddVBand="1" w:evenVBand="0" w:oddHBand="0" w:evenHBand="0" w:firstRowFirstColumn="0" w:firstRowLastColumn="0" w:lastRowFirstColumn="0" w:lastRowLastColumn="0"/>
            <w:tcW w:w="4140" w:type="dxa"/>
          </w:tcPr>
          <w:p w14:paraId="3904E52E" w14:textId="77777777" w:rsidR="00765F95" w:rsidRDefault="00B818CC">
            <w:r>
              <w:t>Test system(s) delivery/installation</w:t>
            </w:r>
          </w:p>
        </w:tc>
        <w:tc>
          <w:tcPr>
            <w:tcW w:w="2070" w:type="dxa"/>
          </w:tcPr>
          <w:p w14:paraId="0BD8E9A2" w14:textId="77777777" w:rsidR="00765F95" w:rsidRDefault="00B818CC">
            <w:pP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2592" w:type="dxa"/>
          </w:tcPr>
          <w:p w14:paraId="1B87B01D" w14:textId="77777777" w:rsidR="00765F95" w:rsidRDefault="00B818CC">
            <w:r>
              <w:t>Target: September  2021</w:t>
            </w:r>
          </w:p>
        </w:tc>
      </w:tr>
      <w:tr w:rsidR="00765F95" w14:paraId="6B7EB0E3"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140" w:type="dxa"/>
          </w:tcPr>
          <w:p w14:paraId="153A5157" w14:textId="77777777" w:rsidR="00765F95" w:rsidRDefault="00B818CC">
            <w:r>
              <w:t>Initial production equipment delivery date</w:t>
            </w:r>
          </w:p>
        </w:tc>
        <w:tc>
          <w:tcPr>
            <w:tcW w:w="2070" w:type="dxa"/>
          </w:tcPr>
          <w:p w14:paraId="794F25A8" w14:textId="77777777" w:rsidR="00765F95" w:rsidRDefault="00B818CC">
            <w:pPr>
              <w:cnfStyle w:val="000000100000" w:firstRow="0" w:lastRow="0" w:firstColumn="0" w:lastColumn="0" w:oddVBand="0" w:evenVBand="0" w:oddHBand="1"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2592" w:type="dxa"/>
          </w:tcPr>
          <w:p w14:paraId="6C64A0EE" w14:textId="77777777" w:rsidR="00765F95" w:rsidRDefault="00B818CC">
            <w:r>
              <w:t>Target: October 2021</w:t>
            </w:r>
          </w:p>
        </w:tc>
      </w:tr>
      <w:tr w:rsidR="00765F95" w14:paraId="0A165C85" w14:textId="77777777">
        <w:tc>
          <w:tcPr>
            <w:cnfStyle w:val="000010000000" w:firstRow="0" w:lastRow="0" w:firstColumn="0" w:lastColumn="0" w:oddVBand="1" w:evenVBand="0" w:oddHBand="0" w:evenHBand="0" w:firstRowFirstColumn="0" w:firstRowLastColumn="0" w:lastRowFirstColumn="0" w:lastRowLastColumn="0"/>
            <w:tcW w:w="4140" w:type="dxa"/>
          </w:tcPr>
          <w:p w14:paraId="7654D9FD" w14:textId="77777777" w:rsidR="00765F95" w:rsidRDefault="00B818CC">
            <w:r>
              <w:t>Acceptance of initial equipment</w:t>
            </w:r>
          </w:p>
        </w:tc>
        <w:tc>
          <w:tcPr>
            <w:tcW w:w="2070" w:type="dxa"/>
          </w:tcPr>
          <w:p w14:paraId="303BC3E9" w14:textId="77777777" w:rsidR="00765F95" w:rsidRDefault="00B818CC">
            <w:pPr>
              <w:cnfStyle w:val="000000000000" w:firstRow="0" w:lastRow="0" w:firstColumn="0" w:lastColumn="0" w:oddVBand="0" w:evenVBand="0" w:oddHBand="0"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2592" w:type="dxa"/>
          </w:tcPr>
          <w:p w14:paraId="7FD78500" w14:textId="77777777" w:rsidR="00765F95" w:rsidRDefault="00B818CC">
            <w:r>
              <w:t>Target: December 2021</w:t>
            </w:r>
          </w:p>
        </w:tc>
      </w:tr>
      <w:tr w:rsidR="00765F95" w14:paraId="67302F46"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140" w:type="dxa"/>
          </w:tcPr>
          <w:p w14:paraId="16E81630" w14:textId="77777777" w:rsidR="00765F95" w:rsidRDefault="00B818CC">
            <w:r>
              <w:t>Begin full user production</w:t>
            </w:r>
          </w:p>
        </w:tc>
        <w:tc>
          <w:tcPr>
            <w:tcW w:w="2070" w:type="dxa"/>
          </w:tcPr>
          <w:p w14:paraId="60A7E7EF" w14:textId="77777777" w:rsidR="00765F95" w:rsidRDefault="00B818CC">
            <w:pPr>
              <w:cnfStyle w:val="000000100000" w:firstRow="0" w:lastRow="0" w:firstColumn="0" w:lastColumn="0" w:oddVBand="0" w:evenVBand="0" w:oddHBand="1" w:evenHBand="0" w:firstRowFirstColumn="0" w:firstRowLastColumn="0" w:lastRowFirstColumn="0" w:lastRowLastColumn="0"/>
            </w:pPr>
            <w:r>
              <w:t>-</w:t>
            </w:r>
          </w:p>
        </w:tc>
        <w:tc>
          <w:tcPr>
            <w:cnfStyle w:val="000010000000" w:firstRow="0" w:lastRow="0" w:firstColumn="0" w:lastColumn="0" w:oddVBand="1" w:evenVBand="0" w:oddHBand="0" w:evenHBand="0" w:firstRowFirstColumn="0" w:firstRowLastColumn="0" w:lastRowFirstColumn="0" w:lastRowLastColumn="0"/>
            <w:tcW w:w="2592" w:type="dxa"/>
          </w:tcPr>
          <w:p w14:paraId="24799404" w14:textId="77777777" w:rsidR="00765F95" w:rsidRDefault="00B818CC">
            <w:r>
              <w:t>Target: 3 January 2022</w:t>
            </w:r>
          </w:p>
        </w:tc>
      </w:tr>
    </w:tbl>
    <w:p w14:paraId="3E9277C2" w14:textId="77777777" w:rsidR="00765F95" w:rsidRDefault="00B818CC">
      <w:pPr>
        <w:pStyle w:val="Heading1"/>
        <w:numPr>
          <w:ilvl w:val="0"/>
          <w:numId w:val="2"/>
        </w:numPr>
      </w:pPr>
      <w:bookmarkStart w:id="44" w:name="_Toc38633945"/>
      <w:r>
        <w:t>PROPOSAL EVALUATION AND AWARD FACTORS</w:t>
      </w:r>
      <w:bookmarkEnd w:id="44"/>
    </w:p>
    <w:p w14:paraId="14091376" w14:textId="77777777" w:rsidR="00765F95" w:rsidRDefault="00B818CC">
      <w:bookmarkStart w:id="45" w:name="_19c6y18" w:colFirst="0" w:colLast="0"/>
      <w:bookmarkEnd w:id="45"/>
      <w:r>
        <w:t>Proposals will be evaluated on a best-value basis considering the separate Business/Price Volume and Technical Volume of the Offeror’s proposal.</w:t>
      </w:r>
    </w:p>
    <w:p w14:paraId="3B3C625F" w14:textId="77777777" w:rsidR="00765F95" w:rsidRDefault="00B818CC">
      <w:r>
        <w:t>UCAR anticipates that one or more award(s) will be made to the highest rated, most responsive Offeror(s) whose proposal(s) conform to the requirements of this RFP and are the most advantageous to UCAR considering the award factors specified below. UCAR may, at its sole discretion, award all solicited components to a single Offeror or award one or more components of the NWSC-3 system to different Offerors. UCAR reserves the right to award any amount of the available funding, including making no award if no compelling proposal substantively addresses the RFP’s requirements.</w:t>
      </w:r>
    </w:p>
    <w:p w14:paraId="16969B73" w14:textId="77777777" w:rsidR="00765F95" w:rsidRDefault="00B818CC">
      <w:r>
        <w:t>UCAR may award a subcontract on the basis of initial proposals received, without discussions. Therefore, each proposal should contain the proposal’s best terms from a business/price and technical standpoint. UCAR expressly reserves the right to reject any proposal on the grounds of the information provided in an Offeror’s proposal, including business/price and technical organization, business experience, financial and other resources, or the solution and services proposed as compared with the requirements of this RFP.</w:t>
      </w:r>
    </w:p>
    <w:p w14:paraId="2AD64273" w14:textId="77777777" w:rsidR="00765F95" w:rsidRDefault="00B818CC">
      <w:r>
        <w:t>UCAR reserves the right to waive any informalities or technicalities relative to any or all proposals if it is determined to be in the best interest of UCAR to do so.</w:t>
      </w:r>
    </w:p>
    <w:p w14:paraId="78C00E0A" w14:textId="77777777" w:rsidR="00765F95" w:rsidRDefault="00B818CC">
      <w:pPr>
        <w:pStyle w:val="Heading2"/>
        <w:numPr>
          <w:ilvl w:val="1"/>
          <w:numId w:val="2"/>
        </w:numPr>
      </w:pPr>
      <w:bookmarkStart w:id="46" w:name="_Toc38633946"/>
      <w:r>
        <w:t>Award Factors</w:t>
      </w:r>
      <w:bookmarkEnd w:id="46"/>
    </w:p>
    <w:p w14:paraId="7AE794C8" w14:textId="77777777" w:rsidR="00765F95" w:rsidRDefault="00B818CC">
      <w:r>
        <w:t>Factors to be evaluated include, but are not limited to, the following criteria:</w:t>
      </w:r>
    </w:p>
    <w:p w14:paraId="2143C64D" w14:textId="77777777" w:rsidR="00765F95" w:rsidRDefault="00B818CC">
      <w:pPr>
        <w:numPr>
          <w:ilvl w:val="0"/>
          <w:numId w:val="9"/>
        </w:numPr>
        <w:pBdr>
          <w:top w:val="nil"/>
          <w:left w:val="nil"/>
          <w:bottom w:val="nil"/>
          <w:right w:val="nil"/>
          <w:between w:val="nil"/>
        </w:pBdr>
        <w:spacing w:before="0" w:after="0"/>
      </w:pPr>
      <w:r>
        <w:rPr>
          <w:color w:val="000000"/>
        </w:rPr>
        <w:t>Pricing of the proposed system, services, and options</w:t>
      </w:r>
    </w:p>
    <w:p w14:paraId="401B4560" w14:textId="77777777" w:rsidR="00765F95" w:rsidRDefault="00B818CC">
      <w:pPr>
        <w:numPr>
          <w:ilvl w:val="0"/>
          <w:numId w:val="9"/>
        </w:numPr>
        <w:pBdr>
          <w:top w:val="nil"/>
          <w:left w:val="nil"/>
          <w:bottom w:val="nil"/>
          <w:right w:val="nil"/>
          <w:between w:val="nil"/>
        </w:pBdr>
        <w:spacing w:before="0" w:after="0"/>
      </w:pPr>
      <w:r>
        <w:rPr>
          <w:color w:val="000000"/>
        </w:rPr>
        <w:t>Proposed technical solution and compliance with technical specifications (see §2.8.2 for details), including but not limited to:</w:t>
      </w:r>
    </w:p>
    <w:p w14:paraId="71413FB3" w14:textId="77777777" w:rsidR="00765F95" w:rsidRDefault="00B818CC">
      <w:pPr>
        <w:numPr>
          <w:ilvl w:val="1"/>
          <w:numId w:val="9"/>
        </w:numPr>
        <w:pBdr>
          <w:top w:val="nil"/>
          <w:left w:val="nil"/>
          <w:bottom w:val="nil"/>
          <w:right w:val="nil"/>
          <w:between w:val="nil"/>
        </w:pBdr>
        <w:spacing w:before="0" w:after="0"/>
      </w:pPr>
      <w:r>
        <w:rPr>
          <w:color w:val="000000"/>
        </w:rPr>
        <w:t>The functionality and aggregate capacity and capability of the proposed NWSC-3 Production HPC system as measured by the NWSC-3 benchmarks</w:t>
      </w:r>
    </w:p>
    <w:p w14:paraId="6F35AF55" w14:textId="77777777" w:rsidR="00765F95" w:rsidRDefault="00B818CC">
      <w:pPr>
        <w:numPr>
          <w:ilvl w:val="1"/>
          <w:numId w:val="9"/>
        </w:numPr>
        <w:pBdr>
          <w:top w:val="nil"/>
          <w:left w:val="nil"/>
          <w:bottom w:val="nil"/>
          <w:right w:val="nil"/>
          <w:between w:val="nil"/>
        </w:pBdr>
        <w:spacing w:before="0" w:after="0"/>
      </w:pPr>
      <w:r>
        <w:rPr>
          <w:color w:val="000000"/>
        </w:rPr>
        <w:lastRenderedPageBreak/>
        <w:t>The aggregate data storage capacity and performance of the proposed NWSC-3 Production PFS</w:t>
      </w:r>
    </w:p>
    <w:p w14:paraId="79945313" w14:textId="77777777" w:rsidR="00765F95" w:rsidRDefault="00B818CC">
      <w:pPr>
        <w:numPr>
          <w:ilvl w:val="1"/>
          <w:numId w:val="9"/>
        </w:numPr>
        <w:spacing w:before="0" w:after="0"/>
      </w:pPr>
      <w:r>
        <w:t>The reliability and resiliency of the proposed hardware and software</w:t>
      </w:r>
    </w:p>
    <w:p w14:paraId="4A440234" w14:textId="77777777" w:rsidR="00765F95" w:rsidRDefault="00B818CC">
      <w:pPr>
        <w:numPr>
          <w:ilvl w:val="1"/>
          <w:numId w:val="9"/>
        </w:numPr>
        <w:spacing w:before="0" w:after="0"/>
      </w:pPr>
      <w:r>
        <w:t>The Offeror’s pre-delivery system integration and testing processes</w:t>
      </w:r>
    </w:p>
    <w:p w14:paraId="2E1559F0" w14:textId="77777777" w:rsidR="00765F95" w:rsidRDefault="00B818CC">
      <w:pPr>
        <w:numPr>
          <w:ilvl w:val="1"/>
          <w:numId w:val="9"/>
        </w:numPr>
        <w:pBdr>
          <w:top w:val="nil"/>
          <w:left w:val="nil"/>
          <w:bottom w:val="nil"/>
          <w:right w:val="nil"/>
          <w:between w:val="nil"/>
        </w:pBdr>
        <w:spacing w:before="0" w:after="0"/>
      </w:pPr>
      <w:r>
        <w:rPr>
          <w:color w:val="000000"/>
        </w:rPr>
        <w:t>File system software functionality, resiliency, and performance</w:t>
      </w:r>
    </w:p>
    <w:p w14:paraId="042805E3" w14:textId="77777777" w:rsidR="00765F95" w:rsidRDefault="00B818CC">
      <w:pPr>
        <w:numPr>
          <w:ilvl w:val="1"/>
          <w:numId w:val="9"/>
        </w:numPr>
        <w:pBdr>
          <w:top w:val="nil"/>
          <w:left w:val="nil"/>
          <w:bottom w:val="nil"/>
          <w:right w:val="nil"/>
          <w:between w:val="nil"/>
        </w:pBdr>
        <w:spacing w:before="0" w:after="0"/>
      </w:pPr>
      <w:r>
        <w:rPr>
          <w:color w:val="000000"/>
        </w:rPr>
        <w:t>The quality and utility of the administrative, operations, and management facilities for the proposed system(s)</w:t>
      </w:r>
    </w:p>
    <w:p w14:paraId="0E7683B3" w14:textId="77777777" w:rsidR="00765F95" w:rsidRDefault="00B818CC">
      <w:pPr>
        <w:numPr>
          <w:ilvl w:val="1"/>
          <w:numId w:val="9"/>
        </w:numPr>
        <w:pBdr>
          <w:top w:val="nil"/>
          <w:left w:val="nil"/>
          <w:bottom w:val="nil"/>
          <w:right w:val="nil"/>
          <w:between w:val="nil"/>
        </w:pBdr>
        <w:spacing w:before="0" w:after="0"/>
      </w:pPr>
      <w:r>
        <w:rPr>
          <w:color w:val="000000"/>
        </w:rPr>
        <w:t>The quality and integration of the proposed software suite, including workload scheduling and resource management, and the programming, debugging, and performance tuning environment</w:t>
      </w:r>
    </w:p>
    <w:p w14:paraId="73A72046" w14:textId="77777777" w:rsidR="00765F95" w:rsidRDefault="00B818CC">
      <w:pPr>
        <w:numPr>
          <w:ilvl w:val="1"/>
          <w:numId w:val="9"/>
        </w:numPr>
        <w:spacing w:before="0" w:after="0"/>
      </w:pPr>
      <w:r>
        <w:t>The proposed hardware maintenance and software support services and the Offeror’s commitment to support the system(s) throughout their anticipated lifetime</w:t>
      </w:r>
    </w:p>
    <w:p w14:paraId="6D8E0ABF" w14:textId="77777777" w:rsidR="00765F95" w:rsidRDefault="00B818CC">
      <w:pPr>
        <w:numPr>
          <w:ilvl w:val="1"/>
          <w:numId w:val="9"/>
        </w:numPr>
        <w:pBdr>
          <w:top w:val="nil"/>
          <w:left w:val="nil"/>
          <w:bottom w:val="nil"/>
          <w:right w:val="nil"/>
          <w:between w:val="nil"/>
        </w:pBdr>
        <w:spacing w:before="0" w:after="0"/>
      </w:pPr>
      <w:r>
        <w:rPr>
          <w:color w:val="000000"/>
        </w:rPr>
        <w:t>Interoperability with NCAR’s existing systems and environments, including GLADE, Campaign Store, the NCAR Archive, and LAN</w:t>
      </w:r>
    </w:p>
    <w:p w14:paraId="7D3F422F" w14:textId="77777777" w:rsidR="00765F95" w:rsidRDefault="00B818CC">
      <w:pPr>
        <w:numPr>
          <w:ilvl w:val="1"/>
          <w:numId w:val="9"/>
        </w:numPr>
        <w:pBdr>
          <w:top w:val="nil"/>
          <w:left w:val="nil"/>
          <w:bottom w:val="nil"/>
          <w:right w:val="nil"/>
          <w:between w:val="nil"/>
        </w:pBdr>
        <w:spacing w:before="0" w:after="0"/>
      </w:pPr>
      <w:r>
        <w:rPr>
          <w:color w:val="000000"/>
        </w:rPr>
        <w:t>The Offeror’s response to any optional elements</w:t>
      </w:r>
    </w:p>
    <w:p w14:paraId="7EDB0E90" w14:textId="77777777" w:rsidR="00765F95" w:rsidRDefault="00B818CC">
      <w:pPr>
        <w:numPr>
          <w:ilvl w:val="0"/>
          <w:numId w:val="9"/>
        </w:numPr>
        <w:pBdr>
          <w:top w:val="nil"/>
          <w:left w:val="nil"/>
          <w:bottom w:val="nil"/>
          <w:right w:val="nil"/>
          <w:between w:val="nil"/>
        </w:pBdr>
        <w:spacing w:before="0" w:after="0"/>
      </w:pPr>
      <w:r>
        <w:rPr>
          <w:color w:val="000000"/>
        </w:rPr>
        <w:t>LTD findings, if conducted</w:t>
      </w:r>
    </w:p>
    <w:p w14:paraId="34CAB681" w14:textId="77777777" w:rsidR="00765F95" w:rsidRDefault="00B818CC">
      <w:pPr>
        <w:numPr>
          <w:ilvl w:val="0"/>
          <w:numId w:val="9"/>
        </w:numPr>
        <w:pBdr>
          <w:top w:val="nil"/>
          <w:left w:val="nil"/>
          <w:bottom w:val="nil"/>
          <w:right w:val="nil"/>
          <w:between w:val="nil"/>
        </w:pBdr>
        <w:spacing w:before="0" w:after="0"/>
      </w:pPr>
      <w:r>
        <w:rPr>
          <w:color w:val="000000"/>
        </w:rPr>
        <w:t>Interoperability of the HPC system and PFS</w:t>
      </w:r>
    </w:p>
    <w:p w14:paraId="5FC84702" w14:textId="77777777" w:rsidR="00765F95" w:rsidRDefault="00B818CC">
      <w:pPr>
        <w:numPr>
          <w:ilvl w:val="0"/>
          <w:numId w:val="9"/>
        </w:numPr>
        <w:pBdr>
          <w:top w:val="nil"/>
          <w:left w:val="nil"/>
          <w:bottom w:val="nil"/>
          <w:right w:val="nil"/>
          <w:between w:val="nil"/>
        </w:pBdr>
        <w:spacing w:before="0" w:after="0"/>
      </w:pPr>
      <w:r>
        <w:rPr>
          <w:color w:val="000000"/>
        </w:rPr>
        <w:t>Business and price evaluation (see §2.8.1 for details)</w:t>
      </w:r>
    </w:p>
    <w:p w14:paraId="2158F0E5" w14:textId="77777777" w:rsidR="00765F95" w:rsidRDefault="00B818CC">
      <w:pPr>
        <w:numPr>
          <w:ilvl w:val="0"/>
          <w:numId w:val="9"/>
        </w:numPr>
        <w:spacing w:before="0" w:after="0"/>
      </w:pPr>
      <w:r>
        <w:t>Offeror references and past experience with contracts of a similar size and nature</w:t>
      </w:r>
    </w:p>
    <w:p w14:paraId="6C1E3A82" w14:textId="77777777" w:rsidR="00765F95" w:rsidRDefault="00B818CC">
      <w:pPr>
        <w:numPr>
          <w:ilvl w:val="0"/>
          <w:numId w:val="9"/>
        </w:numPr>
        <w:pBdr>
          <w:top w:val="nil"/>
          <w:left w:val="nil"/>
          <w:bottom w:val="nil"/>
          <w:right w:val="nil"/>
          <w:between w:val="nil"/>
        </w:pBdr>
        <w:spacing w:before="0" w:after="0"/>
      </w:pPr>
      <w:r>
        <w:rPr>
          <w:color w:val="000000"/>
        </w:rPr>
        <w:t>Technical and business risk assessments</w:t>
      </w:r>
    </w:p>
    <w:p w14:paraId="5EB78BB4" w14:textId="77777777" w:rsidR="00765F95" w:rsidRDefault="00B818CC">
      <w:pPr>
        <w:numPr>
          <w:ilvl w:val="0"/>
          <w:numId w:val="9"/>
        </w:numPr>
        <w:pBdr>
          <w:top w:val="nil"/>
          <w:left w:val="nil"/>
          <w:bottom w:val="nil"/>
          <w:right w:val="nil"/>
          <w:between w:val="nil"/>
        </w:pBdr>
        <w:spacing w:before="0" w:after="0"/>
      </w:pPr>
      <w:r>
        <w:t>System d</w:t>
      </w:r>
      <w:r>
        <w:rPr>
          <w:color w:val="000000"/>
        </w:rPr>
        <w:t>eliver</w:t>
      </w:r>
      <w:r>
        <w:t>y,</w:t>
      </w:r>
      <w:r>
        <w:rPr>
          <w:color w:val="000000"/>
        </w:rPr>
        <w:t xml:space="preserve"> installation, and acceptance testing schedule</w:t>
      </w:r>
    </w:p>
    <w:p w14:paraId="4277699C" w14:textId="77777777" w:rsidR="00765F95" w:rsidRDefault="00B818CC">
      <w:pPr>
        <w:numPr>
          <w:ilvl w:val="0"/>
          <w:numId w:val="9"/>
        </w:numPr>
        <w:pBdr>
          <w:top w:val="nil"/>
          <w:left w:val="nil"/>
          <w:bottom w:val="nil"/>
          <w:right w:val="nil"/>
          <w:between w:val="nil"/>
        </w:pBdr>
        <w:spacing w:before="0" w:after="0"/>
      </w:pPr>
      <w:r>
        <w:rPr>
          <w:color w:val="000000"/>
        </w:rPr>
        <w:t>Proposed project management plan</w:t>
      </w:r>
    </w:p>
    <w:p w14:paraId="7A1B4AC1" w14:textId="77777777" w:rsidR="00765F95" w:rsidRDefault="00B818CC">
      <w:r>
        <w:rPr>
          <w:rFonts w:ascii="Times New Roman" w:eastAsia="Times New Roman" w:hAnsi="Times New Roman" w:cs="Times New Roman"/>
          <w:sz w:val="22"/>
          <w:szCs w:val="22"/>
        </w:rPr>
        <w:br/>
      </w:r>
      <w:r>
        <w:t>UCAR will evaluate each proposal to determine which offer provides the best value to UCAR and will recommend that the corresponding Offeror(s) be awarded a subcontract.  This recommendation will be sent to NCAR and UCAR management and to the National Science Foundation for review and approval. Contingent upon these approvals, UCAR anticipates the Subcontract award to occur as indicated in §2.23.</w:t>
      </w:r>
    </w:p>
    <w:p w14:paraId="040FBA17" w14:textId="77777777" w:rsidR="00765F95" w:rsidRDefault="00B818CC">
      <w:pPr>
        <w:pStyle w:val="Heading2"/>
        <w:numPr>
          <w:ilvl w:val="1"/>
          <w:numId w:val="2"/>
        </w:numPr>
      </w:pPr>
      <w:bookmarkStart w:id="47" w:name="_Toc38633947"/>
      <w:r>
        <w:t>Award Guidance</w:t>
      </w:r>
      <w:bookmarkEnd w:id="47"/>
    </w:p>
    <w:p w14:paraId="6A62AE17" w14:textId="77777777" w:rsidR="00765F95" w:rsidRDefault="00B818CC">
      <w:r>
        <w:t>No other evaluation or award guidance will be supplied to Offerors other than that provided in this solicitation and its technical specifications. UCAR does not intend to grant “postmortem” assessments or debriefs to Offerors subsequent to receipt of Offeror proposals or the Subcontract award.</w:t>
      </w:r>
    </w:p>
    <w:p w14:paraId="66BD88DC" w14:textId="77777777" w:rsidR="00765F95" w:rsidRDefault="00B818CC">
      <w:pPr>
        <w:pStyle w:val="Heading1"/>
        <w:numPr>
          <w:ilvl w:val="0"/>
          <w:numId w:val="2"/>
        </w:numPr>
      </w:pPr>
      <w:bookmarkStart w:id="48" w:name="_Toc38633948"/>
      <w:r>
        <w:t>REFERENCES</w:t>
      </w:r>
      <w:bookmarkEnd w:id="48"/>
    </w:p>
    <w:p w14:paraId="10385E54" w14:textId="77777777" w:rsidR="00765F95" w:rsidRDefault="00B818CC">
      <w:pPr>
        <w:spacing w:before="0" w:after="60"/>
      </w:pPr>
      <w:bookmarkStart w:id="49" w:name="37m2jsg" w:colFirst="0" w:colLast="0"/>
      <w:bookmarkEnd w:id="49"/>
      <w:r>
        <w:t xml:space="preserve">[1] NWSC-3 RFP Website: </w:t>
      </w:r>
      <w:hyperlink r:id="rId11">
        <w:r>
          <w:rPr>
            <w:i/>
            <w:color w:val="0070C0"/>
            <w:u w:val="single"/>
          </w:rPr>
          <w:t>https://www2.cisl.ucar.edu/nwsc-3</w:t>
        </w:r>
      </w:hyperlink>
    </w:p>
    <w:p w14:paraId="5D878066" w14:textId="77777777" w:rsidR="00765F95" w:rsidRDefault="00B818CC">
      <w:pPr>
        <w:spacing w:before="0" w:after="60"/>
        <w:rPr>
          <w:i/>
          <w:color w:val="0070C0"/>
          <w:u w:val="single"/>
        </w:rPr>
      </w:pPr>
      <w:r>
        <w:t xml:space="preserve">[2] </w:t>
      </w:r>
      <w:r>
        <w:rPr>
          <w:color w:val="000000"/>
        </w:rPr>
        <w:t xml:space="preserve">NCAR HPC Benchmarks Website: </w:t>
      </w:r>
      <w:hyperlink r:id="rId12">
        <w:r>
          <w:rPr>
            <w:i/>
            <w:color w:val="0070C0"/>
            <w:u w:val="single"/>
          </w:rPr>
          <w:t>https://www2.cisl.ucar.edu/hpc_benchmarking</w:t>
        </w:r>
      </w:hyperlink>
    </w:p>
    <w:p w14:paraId="3255B8A0" w14:textId="77777777" w:rsidR="00765F95" w:rsidRDefault="00B818CC">
      <w:pPr>
        <w:spacing w:before="0" w:after="60"/>
      </w:pPr>
      <w:bookmarkStart w:id="50" w:name="_1mrcu09" w:colFirst="0" w:colLast="0"/>
      <w:bookmarkEnd w:id="50"/>
      <w:r>
        <w:lastRenderedPageBreak/>
        <w:t xml:space="preserve">[3] NCAR’s Cheyenne System: </w:t>
      </w:r>
      <w:hyperlink r:id="rId13">
        <w:r>
          <w:rPr>
            <w:i/>
            <w:color w:val="0070C0"/>
            <w:u w:val="single"/>
          </w:rPr>
          <w:t>https://www2.cisl.ucar.edu/resources/computational-systems/cheyenne/cheyenne</w:t>
        </w:r>
      </w:hyperlink>
    </w:p>
    <w:sectPr w:rsidR="00765F95">
      <w:headerReference w:type="even" r:id="rId14"/>
      <w:headerReference w:type="default" r:id="rId15"/>
      <w:footerReference w:type="even" r:id="rId16"/>
      <w:footerReference w:type="default" r:id="rId17"/>
      <w:headerReference w:type="first" r:id="rId18"/>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8D764" w14:textId="77777777" w:rsidR="000337ED" w:rsidRDefault="000337ED">
      <w:pPr>
        <w:spacing w:before="0" w:after="0"/>
      </w:pPr>
      <w:r>
        <w:separator/>
      </w:r>
    </w:p>
  </w:endnote>
  <w:endnote w:type="continuationSeparator" w:id="0">
    <w:p w14:paraId="14ECD9CC" w14:textId="77777777" w:rsidR="000337ED" w:rsidRDefault="000337E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Times New Roman"/>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20D12" w14:textId="77777777" w:rsidR="00E25FC3" w:rsidRDefault="00E25FC3">
    <w:pPr>
      <w:pBdr>
        <w:top w:val="nil"/>
        <w:left w:val="nil"/>
        <w:bottom w:val="nil"/>
        <w:right w:val="nil"/>
        <w:between w:val="nil"/>
      </w:pBdr>
      <w:tabs>
        <w:tab w:val="center" w:pos="4320"/>
        <w:tab w:val="right" w:pos="8640"/>
      </w:tabs>
      <w:jc w:val="right"/>
      <w:rPr>
        <w:color w:val="000000"/>
      </w:rPr>
    </w:pPr>
  </w:p>
  <w:p w14:paraId="2DFC265C" w14:textId="77777777" w:rsidR="00E25FC3" w:rsidRDefault="00E25FC3">
    <w:pPr>
      <w:pBdr>
        <w:top w:val="nil"/>
        <w:left w:val="nil"/>
        <w:bottom w:val="nil"/>
        <w:right w:val="nil"/>
        <w:between w:val="nil"/>
      </w:pBdr>
      <w:tabs>
        <w:tab w:val="center" w:pos="4320"/>
        <w:tab w:val="right" w:pos="8640"/>
      </w:tabs>
      <w:ind w:right="360"/>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F644E" w14:textId="66222471" w:rsidR="00E25FC3" w:rsidRDefault="00E25FC3">
    <w:pPr>
      <w:pBdr>
        <w:top w:val="nil"/>
        <w:left w:val="nil"/>
        <w:bottom w:val="nil"/>
        <w:right w:val="nil"/>
        <w:between w:val="nil"/>
      </w:pBdr>
      <w:tabs>
        <w:tab w:val="center" w:pos="4320"/>
        <w:tab w:val="right" w:pos="8640"/>
      </w:tabs>
      <w:jc w:val="right"/>
      <w:rPr>
        <w:color w:val="000000"/>
        <w:sz w:val="20"/>
        <w:szCs w:val="20"/>
      </w:rPr>
    </w:pPr>
    <w:r>
      <w:rPr>
        <w:color w:val="000000"/>
        <w:sz w:val="20"/>
        <w:szCs w:val="20"/>
      </w:rPr>
      <w:t xml:space="preserve">Page </w:t>
    </w: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14</w:t>
    </w:r>
    <w:r>
      <w:rPr>
        <w:color w:val="000000"/>
        <w:sz w:val="20"/>
        <w:szCs w:val="20"/>
      </w:rPr>
      <w:fldChar w:fldCharType="end"/>
    </w:r>
  </w:p>
  <w:p w14:paraId="37D7AA8D" w14:textId="77777777" w:rsidR="00E25FC3" w:rsidRDefault="00E25FC3">
    <w:pPr>
      <w:pBdr>
        <w:top w:val="nil"/>
        <w:left w:val="nil"/>
        <w:bottom w:val="nil"/>
        <w:right w:val="nil"/>
        <w:between w:val="nil"/>
      </w:pBdr>
      <w:tabs>
        <w:tab w:val="center" w:pos="4320"/>
        <w:tab w:val="right" w:pos="8640"/>
      </w:tabs>
      <w:ind w:right="360"/>
      <w:rPr>
        <w:rFonts w:ascii="Arial" w:eastAsia="Arial" w:hAnsi="Arial" w:cs="Arial"/>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10C2C" w14:textId="77777777" w:rsidR="000337ED" w:rsidRDefault="000337ED">
      <w:pPr>
        <w:spacing w:before="0" w:after="0"/>
      </w:pPr>
      <w:r>
        <w:separator/>
      </w:r>
    </w:p>
  </w:footnote>
  <w:footnote w:type="continuationSeparator" w:id="0">
    <w:p w14:paraId="0BC2BFE3" w14:textId="77777777" w:rsidR="000337ED" w:rsidRDefault="000337ED">
      <w:pPr>
        <w:spacing w:before="0" w:after="0"/>
      </w:pPr>
      <w:r>
        <w:continuationSeparator/>
      </w:r>
    </w:p>
  </w:footnote>
  <w:footnote w:id="1">
    <w:p w14:paraId="203DCC74" w14:textId="77777777" w:rsidR="00E25FC3" w:rsidRDefault="00E25FC3">
      <w:pPr>
        <w:pBdr>
          <w:top w:val="nil"/>
          <w:left w:val="nil"/>
          <w:bottom w:val="nil"/>
          <w:right w:val="nil"/>
          <w:between w:val="nil"/>
        </w:pBdr>
        <w:spacing w:before="0" w:after="0"/>
        <w:rPr>
          <w:color w:val="000000"/>
          <w:sz w:val="20"/>
          <w:szCs w:val="20"/>
        </w:rPr>
      </w:pPr>
      <w:r>
        <w:rPr>
          <w:vertAlign w:val="superscript"/>
        </w:rPr>
        <w:footnoteRef/>
      </w:r>
      <w:r>
        <w:rPr>
          <w:color w:val="000000"/>
          <w:sz w:val="20"/>
          <w:szCs w:val="20"/>
        </w:rPr>
        <w:t xml:space="preserve"> Formerly the IBM General Parallel File System (GPFS)™</w:t>
      </w:r>
    </w:p>
  </w:footnote>
  <w:footnote w:id="2">
    <w:p w14:paraId="7DD9465E" w14:textId="77777777" w:rsidR="00E25FC3" w:rsidRDefault="00E25FC3">
      <w:pPr>
        <w:pBdr>
          <w:top w:val="nil"/>
          <w:left w:val="nil"/>
          <w:bottom w:val="nil"/>
          <w:right w:val="nil"/>
          <w:between w:val="nil"/>
        </w:pBdr>
        <w:spacing w:before="0" w:after="0"/>
        <w:rPr>
          <w:color w:val="000000"/>
          <w:sz w:val="20"/>
          <w:szCs w:val="20"/>
        </w:rPr>
      </w:pPr>
      <w:r>
        <w:rPr>
          <w:vertAlign w:val="superscript"/>
        </w:rPr>
        <w:footnoteRef/>
      </w:r>
      <w:r>
        <w:rPr>
          <w:color w:val="000000"/>
          <w:sz w:val="20"/>
          <w:szCs w:val="20"/>
        </w:rPr>
        <w:t xml:space="preserve"> High Performance Storage System (HPSS)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3B965" w14:textId="77777777" w:rsidR="00E25FC3" w:rsidRDefault="00E25FC3">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664AA" w14:textId="50C1F0B0" w:rsidR="00E25FC3" w:rsidRDefault="00E25FC3">
    <w:pPr>
      <w:tabs>
        <w:tab w:val="right" w:pos="9360"/>
      </w:tabs>
      <w:jc w:val="right"/>
      <w:rPr>
        <w:sz w:val="20"/>
        <w:szCs w:val="20"/>
      </w:rPr>
    </w:pPr>
    <w:r>
      <w:rPr>
        <w:sz w:val="20"/>
        <w:szCs w:val="20"/>
      </w:rPr>
      <w:t>UCAR RFP000074 NWSC-3 RFP (v</w:t>
    </w:r>
    <w:r w:rsidR="00695ED1">
      <w:rPr>
        <w:sz w:val="20"/>
        <w:szCs w:val="20"/>
      </w:rPr>
      <w:t>1.1</w:t>
    </w:r>
    <w:r>
      <w:rPr>
        <w:sz w:val="20"/>
        <w:szCs w:val="20"/>
      </w:rPr>
      <w:t>)</w:t>
    </w:r>
  </w:p>
  <w:p w14:paraId="50E0897A" w14:textId="77777777" w:rsidR="00E25FC3" w:rsidRDefault="00E25FC3">
    <w:pPr>
      <w:tabs>
        <w:tab w:val="right" w:pos="9360"/>
      </w:tabs>
      <w:jc w:val="center"/>
      <w:rPr>
        <w:rFonts w:ascii="Arial" w:eastAsia="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94F8A" w14:textId="77777777" w:rsidR="00E25FC3" w:rsidRDefault="00E25FC3">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31E27"/>
    <w:multiLevelType w:val="multilevel"/>
    <w:tmpl w:val="DB12011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D290463"/>
    <w:multiLevelType w:val="multilevel"/>
    <w:tmpl w:val="E9EA5B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F6D30E2"/>
    <w:multiLevelType w:val="multilevel"/>
    <w:tmpl w:val="F6B645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67C68BE"/>
    <w:multiLevelType w:val="multilevel"/>
    <w:tmpl w:val="3932A8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6FC150C"/>
    <w:multiLevelType w:val="multilevel"/>
    <w:tmpl w:val="322410A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4FC4A4F"/>
    <w:multiLevelType w:val="multilevel"/>
    <w:tmpl w:val="FA924708"/>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0F15099"/>
    <w:multiLevelType w:val="multilevel"/>
    <w:tmpl w:val="84E242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905406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B2E173B"/>
    <w:multiLevelType w:val="multilevel"/>
    <w:tmpl w:val="E63C2FB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4"/>
  </w:num>
  <w:num w:numId="3">
    <w:abstractNumId w:val="5"/>
  </w:num>
  <w:num w:numId="4">
    <w:abstractNumId w:val="3"/>
  </w:num>
  <w:num w:numId="5">
    <w:abstractNumId w:val="2"/>
  </w:num>
  <w:num w:numId="6">
    <w:abstractNumId w:val="7"/>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F95"/>
    <w:rsid w:val="00010A6B"/>
    <w:rsid w:val="000337ED"/>
    <w:rsid w:val="000C6964"/>
    <w:rsid w:val="001034E9"/>
    <w:rsid w:val="0012437E"/>
    <w:rsid w:val="002169FF"/>
    <w:rsid w:val="00262F19"/>
    <w:rsid w:val="00293DFA"/>
    <w:rsid w:val="00354C57"/>
    <w:rsid w:val="003E2610"/>
    <w:rsid w:val="003E377A"/>
    <w:rsid w:val="004532DE"/>
    <w:rsid w:val="004826FD"/>
    <w:rsid w:val="004C0309"/>
    <w:rsid w:val="00530FDB"/>
    <w:rsid w:val="005978E1"/>
    <w:rsid w:val="005A0FE6"/>
    <w:rsid w:val="005B3DBC"/>
    <w:rsid w:val="00605D0E"/>
    <w:rsid w:val="0061150C"/>
    <w:rsid w:val="00661A81"/>
    <w:rsid w:val="00680CB2"/>
    <w:rsid w:val="00695ED1"/>
    <w:rsid w:val="006A6FC5"/>
    <w:rsid w:val="00765F95"/>
    <w:rsid w:val="007F47AD"/>
    <w:rsid w:val="007F5B80"/>
    <w:rsid w:val="00925DD7"/>
    <w:rsid w:val="00934A45"/>
    <w:rsid w:val="00943453"/>
    <w:rsid w:val="00A57490"/>
    <w:rsid w:val="00B10971"/>
    <w:rsid w:val="00B30D89"/>
    <w:rsid w:val="00B679B4"/>
    <w:rsid w:val="00B818CC"/>
    <w:rsid w:val="00BB7C4A"/>
    <w:rsid w:val="00C36B94"/>
    <w:rsid w:val="00E250A9"/>
    <w:rsid w:val="00E25FC3"/>
    <w:rsid w:val="00E27483"/>
    <w:rsid w:val="00E7005C"/>
    <w:rsid w:val="00EE5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E4BB9"/>
  <w15:docId w15:val="{18C6F93A-E3D0-469C-A26A-1AD1E2DFF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pPr>
        <w:spacing w:before="6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ind w:left="432" w:hanging="432"/>
      <w:outlineLvl w:val="0"/>
    </w:pPr>
    <w:rPr>
      <w:b/>
      <w:sz w:val="32"/>
      <w:szCs w:val="32"/>
    </w:rPr>
  </w:style>
  <w:style w:type="paragraph" w:styleId="Heading2">
    <w:name w:val="heading 2"/>
    <w:basedOn w:val="Normal"/>
    <w:next w:val="Normal"/>
    <w:pPr>
      <w:keepNext/>
      <w:keepLines/>
      <w:spacing w:before="200"/>
      <w:ind w:left="576" w:hanging="576"/>
      <w:outlineLvl w:val="1"/>
    </w:pPr>
    <w:rPr>
      <w:b/>
      <w:sz w:val="26"/>
      <w:szCs w:val="26"/>
    </w:rPr>
  </w:style>
  <w:style w:type="paragraph" w:styleId="Heading3">
    <w:name w:val="heading 3"/>
    <w:basedOn w:val="Normal"/>
    <w:next w:val="Normal"/>
    <w:pPr>
      <w:keepNext/>
      <w:keepLines/>
      <w:spacing w:before="200"/>
      <w:ind w:left="720" w:hanging="720"/>
      <w:outlineLvl w:val="2"/>
    </w:pPr>
  </w:style>
  <w:style w:type="paragraph" w:styleId="Heading4">
    <w:name w:val="heading 4"/>
    <w:basedOn w:val="Normal"/>
    <w:next w:val="Normal"/>
    <w:pPr>
      <w:keepNext/>
      <w:keepLines/>
      <w:spacing w:before="200"/>
      <w:ind w:left="864" w:hanging="864"/>
      <w:outlineLvl w:val="3"/>
    </w:pPr>
  </w:style>
  <w:style w:type="paragraph" w:styleId="Heading5">
    <w:name w:val="heading 5"/>
    <w:basedOn w:val="Normal"/>
    <w:next w:val="Normal"/>
    <w:pPr>
      <w:keepNext/>
      <w:keepLines/>
      <w:spacing w:before="200"/>
      <w:ind w:left="1008" w:hanging="1008"/>
      <w:outlineLvl w:val="4"/>
    </w:pPr>
    <w:rPr>
      <w:color w:val="243F60"/>
      <w:sz w:val="20"/>
      <w:szCs w:val="20"/>
    </w:rPr>
  </w:style>
  <w:style w:type="paragraph" w:styleId="Heading6">
    <w:name w:val="heading 6"/>
    <w:basedOn w:val="Normal"/>
    <w:next w:val="Normal"/>
    <w:pPr>
      <w:keepNext/>
      <w:keepLines/>
      <w:spacing w:before="200"/>
      <w:ind w:left="1152" w:hanging="1152"/>
      <w:outlineLvl w:val="5"/>
    </w:pPr>
    <w:rPr>
      <w:i/>
      <w:color w:val="243F6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pPr>
    <w:rPr>
      <w:color w:val="17365D"/>
      <w:sz w:val="52"/>
      <w:szCs w:val="52"/>
    </w:rPr>
  </w:style>
  <w:style w:type="paragraph" w:styleId="Subtitle">
    <w:name w:val="Subtitle"/>
    <w:basedOn w:val="Normal"/>
    <w:next w:val="Normal"/>
    <w:pPr>
      <w:widowControl w:val="0"/>
      <w:spacing w:before="0" w:after="240"/>
    </w:pPr>
    <w:rPr>
      <w:rFonts w:ascii="Arial" w:eastAsia="Arial" w:hAnsi="Arial" w:cs="Arial"/>
    </w:rPr>
  </w:style>
  <w:style w:type="table" w:customStyle="1" w:styleId="a">
    <w:basedOn w:val="TableNormal"/>
    <w:rPr>
      <w:color w:val="000000"/>
    </w:rPr>
    <w:tblPr>
      <w:tblStyleRowBandSize w:val="1"/>
      <w:tblStyleColBandSize w:val="1"/>
      <w:tblCellMar>
        <w:left w:w="115" w:type="dxa"/>
        <w:right w:w="115" w:type="dxa"/>
      </w:tblCellMar>
    </w:tblPr>
    <w:tcPr>
      <w:shd w:val="clear" w:color="auto" w:fill="auto"/>
    </w:tcPr>
  </w:style>
  <w:style w:type="table" w:customStyle="1" w:styleId="a0">
    <w:basedOn w:val="TableNormal"/>
    <w:rPr>
      <w:color w:val="000000"/>
    </w:rPr>
    <w:tblPr>
      <w:tblStyleRowBandSize w:val="1"/>
      <w:tblStyleColBandSize w:val="1"/>
      <w:tblCellMar>
        <w:left w:w="115" w:type="dxa"/>
        <w:right w:w="115" w:type="dxa"/>
      </w:tblCellMar>
    </w:tblPr>
    <w:tcPr>
      <w:shd w:val="clear" w:color="auto" w:fill="auto"/>
    </w:tc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818C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8C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10971"/>
    <w:rPr>
      <w:b/>
      <w:bCs/>
    </w:rPr>
  </w:style>
  <w:style w:type="character" w:customStyle="1" w:styleId="CommentSubjectChar">
    <w:name w:val="Comment Subject Char"/>
    <w:basedOn w:val="CommentTextChar"/>
    <w:link w:val="CommentSubject"/>
    <w:uiPriority w:val="99"/>
    <w:semiHidden/>
    <w:rsid w:val="00B10971"/>
    <w:rPr>
      <w:b/>
      <w:bCs/>
      <w:sz w:val="20"/>
      <w:szCs w:val="20"/>
    </w:rPr>
  </w:style>
  <w:style w:type="paragraph" w:styleId="Footer">
    <w:name w:val="footer"/>
    <w:basedOn w:val="Normal"/>
    <w:link w:val="FooterChar"/>
    <w:uiPriority w:val="99"/>
    <w:unhideWhenUsed/>
    <w:rsid w:val="00354C57"/>
    <w:pPr>
      <w:tabs>
        <w:tab w:val="center" w:pos="4680"/>
        <w:tab w:val="right" w:pos="9360"/>
      </w:tabs>
      <w:spacing w:before="0" w:after="0"/>
    </w:pPr>
  </w:style>
  <w:style w:type="character" w:customStyle="1" w:styleId="FooterChar">
    <w:name w:val="Footer Char"/>
    <w:basedOn w:val="DefaultParagraphFont"/>
    <w:link w:val="Footer"/>
    <w:uiPriority w:val="99"/>
    <w:rsid w:val="00354C57"/>
  </w:style>
  <w:style w:type="paragraph" w:styleId="TOC1">
    <w:name w:val="toc 1"/>
    <w:basedOn w:val="Normal"/>
    <w:next w:val="Normal"/>
    <w:autoRedefine/>
    <w:uiPriority w:val="39"/>
    <w:unhideWhenUsed/>
    <w:rsid w:val="003E2610"/>
    <w:pPr>
      <w:spacing w:after="100"/>
    </w:pPr>
  </w:style>
  <w:style w:type="paragraph" w:styleId="TOC2">
    <w:name w:val="toc 2"/>
    <w:basedOn w:val="Normal"/>
    <w:next w:val="Normal"/>
    <w:autoRedefine/>
    <w:uiPriority w:val="39"/>
    <w:unhideWhenUsed/>
    <w:rsid w:val="003E2610"/>
    <w:pPr>
      <w:spacing w:after="100"/>
      <w:ind w:left="240"/>
    </w:pPr>
  </w:style>
  <w:style w:type="character" w:styleId="Hyperlink">
    <w:name w:val="Hyperlink"/>
    <w:basedOn w:val="DefaultParagraphFont"/>
    <w:uiPriority w:val="99"/>
    <w:unhideWhenUsed/>
    <w:rsid w:val="003E26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3598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isl.ucar.edu/" TargetMode="External"/><Relationship Id="rId13" Type="http://schemas.openxmlformats.org/officeDocument/2006/relationships/hyperlink" Target="https://www2.cisl.ucar.edu/resources/computational-systems/cheyenne/cheyenne"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ucar.edu/" TargetMode="External"/><Relationship Id="rId12" Type="http://schemas.openxmlformats.org/officeDocument/2006/relationships/hyperlink" Target="https://www2.cisl.ucar.edu/hpc_benchmarkin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2.cisl.ucar.edu/nwsc-3"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apropes@ucar.ed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car.ucar.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16</Pages>
  <Words>5184</Words>
  <Characters>29552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Manager/>
  <Company>UCAR/NCAR</Company>
  <LinksUpToDate>false</LinksUpToDate>
  <CharactersWithSpaces>34667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UCAR</dc:creator>
  <cp:keywords/>
  <dc:description/>
  <cp:lastModifiedBy>UCAR</cp:lastModifiedBy>
  <cp:revision>17</cp:revision>
  <dcterms:created xsi:type="dcterms:W3CDTF">2020-03-30T15:26:00Z</dcterms:created>
  <dcterms:modified xsi:type="dcterms:W3CDTF">2020-04-27T19:22:00Z</dcterms:modified>
  <cp:category/>
</cp:coreProperties>
</file>