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A5" w:rsidRDefault="00485DA5" w:rsidP="00485DA5">
      <w:pPr>
        <w:pStyle w:val="NoSpacing"/>
      </w:pPr>
      <w:r>
        <w:t>Abstract:  The Portland Group – recent updates</w:t>
      </w:r>
    </w:p>
    <w:p w:rsidR="00485DA5" w:rsidRDefault="00485DA5" w:rsidP="00485DA5">
      <w:pPr>
        <w:pStyle w:val="NoSpacing"/>
      </w:pPr>
      <w:r>
        <w:t xml:space="preserve"> </w:t>
      </w:r>
    </w:p>
    <w:p w:rsidR="00485DA5" w:rsidRDefault="00485DA5" w:rsidP="00485DA5">
      <w:pPr>
        <w:pStyle w:val="NoSpacing"/>
      </w:pPr>
      <w:r>
        <w:t xml:space="preserve">This talk will cover the new features in the PGI compilers and tools.  PGI has been selected by the Department of Energy to supply C/C++/Fortran compilers which are GPU enabled for the CORAL machines going into Lawrence Livermore and Oak Ridge National Laboratories.  These platforms are based on </w:t>
      </w:r>
      <w:proofErr w:type="spellStart"/>
      <w:r>
        <w:t>OpenPOWER</w:t>
      </w:r>
      <w:proofErr w:type="spellEnd"/>
      <w:r>
        <w:t xml:space="preserve"> and </w:t>
      </w:r>
      <w:proofErr w:type="spellStart"/>
      <w:r>
        <w:t>Nviida’s</w:t>
      </w:r>
      <w:proofErr w:type="spellEnd"/>
      <w:r>
        <w:t xml:space="preserve"> Volta GPU’s which communicate using </w:t>
      </w:r>
      <w:proofErr w:type="spellStart"/>
      <w:r>
        <w:t>NVLink</w:t>
      </w:r>
      <w:proofErr w:type="spellEnd"/>
      <w:r>
        <w:t>.  The new architecture enables managed memory which allows the hardware to move memory pages between the CPU’s memory and the GPU’s memory.   The talk with discuss this new architecture and compiler support for managed memory.</w:t>
      </w:r>
    </w:p>
    <w:p w:rsidR="00485DA5" w:rsidRDefault="00485DA5" w:rsidP="00485DA5">
      <w:pPr>
        <w:pStyle w:val="NoSpacing"/>
      </w:pPr>
      <w:r>
        <w:t xml:space="preserve"> </w:t>
      </w:r>
    </w:p>
    <w:p w:rsidR="00485DA5" w:rsidRDefault="00485DA5" w:rsidP="00485DA5">
      <w:pPr>
        <w:pStyle w:val="NoSpacing"/>
      </w:pPr>
      <w:r>
        <w:t xml:space="preserve">PGI has enabled multicore </w:t>
      </w:r>
      <w:proofErr w:type="spellStart"/>
      <w:r>
        <w:t>OpenACC</w:t>
      </w:r>
      <w:proofErr w:type="spellEnd"/>
      <w:r>
        <w:t xml:space="preserve"> support across CPU cores.  The pathway enables programmers to run the same </w:t>
      </w:r>
      <w:proofErr w:type="spellStart"/>
      <w:r>
        <w:t>OpenACC</w:t>
      </w:r>
      <w:proofErr w:type="spellEnd"/>
      <w:r>
        <w:t xml:space="preserve"> code on both CPU and GPU and server as a pathway to future architectures.</w:t>
      </w:r>
    </w:p>
    <w:p w:rsidR="00485DA5" w:rsidRDefault="00485DA5" w:rsidP="00485DA5">
      <w:pPr>
        <w:pStyle w:val="NoSpacing"/>
      </w:pPr>
      <w:r>
        <w:t xml:space="preserve"> </w:t>
      </w:r>
    </w:p>
    <w:p w:rsidR="003206FC" w:rsidRDefault="00485DA5" w:rsidP="00485DA5">
      <w:pPr>
        <w:pStyle w:val="NoSpacing"/>
      </w:pPr>
      <w:r>
        <w:t xml:space="preserve">In addition to </w:t>
      </w:r>
      <w:proofErr w:type="spellStart"/>
      <w:r>
        <w:t>OpenPOWER</w:t>
      </w:r>
      <w:proofErr w:type="spellEnd"/>
      <w:r>
        <w:t xml:space="preserve"> and multicore support, the compilers have been updated to support </w:t>
      </w:r>
      <w:proofErr w:type="spellStart"/>
      <w:r>
        <w:t>OpenACC</w:t>
      </w:r>
      <w:proofErr w:type="spellEnd"/>
      <w:r>
        <w:t xml:space="preserve"> 2.0, as well as a variety of language features in Fortran, C, and C++ as well </w:t>
      </w:r>
      <w:proofErr w:type="gramStart"/>
      <w:r>
        <w:t>as  GNU</w:t>
      </w:r>
      <w:proofErr w:type="gramEnd"/>
      <w:r>
        <w:t xml:space="preserve"> compatibility in the C++ compiler.</w:t>
      </w:r>
      <w:bookmarkStart w:id="0" w:name="_GoBack"/>
      <w:bookmarkEnd w:id="0"/>
    </w:p>
    <w:sectPr w:rsidR="0032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A5"/>
    <w:rsid w:val="003206FC"/>
    <w:rsid w:val="0048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D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2015-08-03T16:43:00Z</dcterms:created>
  <dcterms:modified xsi:type="dcterms:W3CDTF">2015-08-03T16:43:00Z</dcterms:modified>
</cp:coreProperties>
</file>